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689E" w14:textId="77777777" w:rsidR="008C599E" w:rsidRDefault="008C599E" w:rsidP="008C599E">
      <w:pPr>
        <w:spacing w:after="0" w:line="240" w:lineRule="auto"/>
        <w:ind w:right="0"/>
      </w:pPr>
    </w:p>
    <w:p w14:paraId="12256438" w14:textId="77777777" w:rsidR="008C599E" w:rsidRPr="00090D28" w:rsidRDefault="00786063" w:rsidP="008C599E">
      <w:pPr>
        <w:pStyle w:val="berschrift2"/>
        <w:spacing w:after="0" w:line="240" w:lineRule="auto"/>
        <w:ind w:left="530"/>
        <w:rPr>
          <w:lang w:val="en-GB"/>
        </w:rPr>
      </w:pPr>
      <w:r w:rsidRPr="000F4A5F">
        <w:rPr>
          <w:color w:val="004B93"/>
          <w:sz w:val="32"/>
          <w:szCs w:val="32"/>
          <w:lang w:val="en-US"/>
        </w:rPr>
        <w:t xml:space="preserve">Template for List of </w:t>
      </w:r>
      <w:r w:rsidR="00BA5F7C" w:rsidRPr="000F4A5F">
        <w:rPr>
          <w:color w:val="004B93"/>
          <w:sz w:val="32"/>
          <w:szCs w:val="32"/>
          <w:lang w:val="en-US"/>
        </w:rPr>
        <w:t>Publication</w:t>
      </w:r>
      <w:r w:rsidRPr="000F4A5F">
        <w:rPr>
          <w:color w:val="004B93"/>
          <w:sz w:val="32"/>
          <w:szCs w:val="32"/>
          <w:lang w:val="en-US"/>
        </w:rPr>
        <w:t>s</w:t>
      </w:r>
      <w:r w:rsidR="000D4673" w:rsidRPr="000F4A5F">
        <w:rPr>
          <w:color w:val="004B93"/>
          <w:sz w:val="32"/>
          <w:szCs w:val="32"/>
          <w:lang w:val="en-US"/>
        </w:rPr>
        <w:t xml:space="preserve"> for a Key Project Application</w:t>
      </w:r>
    </w:p>
    <w:p w14:paraId="3F82849F" w14:textId="77777777" w:rsidR="008C599E" w:rsidRPr="00090D28" w:rsidRDefault="008C599E" w:rsidP="008C599E">
      <w:pPr>
        <w:rPr>
          <w:lang w:val="en-GB"/>
        </w:rPr>
      </w:pPr>
    </w:p>
    <w:p w14:paraId="0D269E28" w14:textId="77777777"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Peer-reviewed original publications and reviews (on seperate lists)</w:t>
      </w:r>
      <w:r w:rsidR="000D4673">
        <w:rPr>
          <w:lang w:val="en-GB"/>
        </w:rPr>
        <w:t xml:space="preserve"> for the current year and the past 4 years</w:t>
      </w:r>
    </w:p>
    <w:p w14:paraId="1D8E2892" w14:textId="77777777"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List of all authors whilelabelling the applicant author (bold typeface)</w:t>
      </w:r>
    </w:p>
    <w:p w14:paraId="71B719D1" w14:textId="77777777"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 xml:space="preserve">Indication of </w:t>
      </w:r>
      <w:r w:rsidRPr="00090D28">
        <w:rPr>
          <w:i/>
          <w:lang w:val="en-GB"/>
        </w:rPr>
        <w:t>Journal Impact Factors</w:t>
      </w:r>
      <w:r w:rsidRPr="00090D28">
        <w:rPr>
          <w:lang w:val="en-GB"/>
        </w:rPr>
        <w:t xml:space="preserve"> (a decimal value)</w:t>
      </w:r>
    </w:p>
    <w:p w14:paraId="18664A49" w14:textId="77777777" w:rsidR="008C599E" w:rsidRPr="00090D28" w:rsidRDefault="00BA5F7C" w:rsidP="008C599E">
      <w:pPr>
        <w:numPr>
          <w:ilvl w:val="0"/>
          <w:numId w:val="6"/>
        </w:numPr>
        <w:spacing w:after="0" w:line="240" w:lineRule="auto"/>
        <w:ind w:right="0" w:hanging="689"/>
        <w:rPr>
          <w:lang w:val="en-GB"/>
        </w:rPr>
      </w:pPr>
      <w:r w:rsidRPr="00090D28">
        <w:rPr>
          <w:lang w:val="en-GB"/>
        </w:rPr>
        <w:t>In the last two columns, the number of first authorship (FA) and last authorship (LA) using consecutive numbers.</w:t>
      </w:r>
    </w:p>
    <w:p w14:paraId="273C809A" w14:textId="77777777" w:rsidR="008C599E" w:rsidRPr="00090D28" w:rsidRDefault="008C599E" w:rsidP="008C599E">
      <w:pPr>
        <w:spacing w:after="0" w:line="240" w:lineRule="auto"/>
        <w:ind w:left="1492" w:right="0" w:firstLine="0"/>
        <w:rPr>
          <w:lang w:val="en-GB"/>
        </w:rPr>
      </w:pPr>
    </w:p>
    <w:p w14:paraId="571E629E" w14:textId="77777777" w:rsidR="008C599E" w:rsidRPr="00090D28" w:rsidRDefault="008C599E" w:rsidP="008C599E">
      <w:pPr>
        <w:spacing w:after="0" w:line="240" w:lineRule="auto"/>
        <w:ind w:left="1492" w:right="0" w:firstLine="0"/>
        <w:rPr>
          <w:lang w:val="en-GB"/>
        </w:rPr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61404306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3CF6" w14:textId="77777777" w:rsidR="008C599E" w:rsidRPr="00A268E4" w:rsidRDefault="008C599E" w:rsidP="00E867C0">
            <w:pPr>
              <w:spacing w:after="0" w:line="240" w:lineRule="auto"/>
              <w:ind w:left="103" w:right="0" w:firstLine="0"/>
            </w:pPr>
            <w:r w:rsidRPr="00A268E4">
              <w:rPr>
                <w:lang w:val="en-GB"/>
              </w:rPr>
              <w:br w:type="page"/>
            </w:r>
            <w:r w:rsidRPr="00A268E4">
              <w:rPr>
                <w:rFonts w:eastAsia="Calibri"/>
                <w:b/>
                <w:sz w:val="20"/>
                <w:szCs w:val="20"/>
              </w:rPr>
              <w:t>A Original</w:t>
            </w:r>
            <w:r w:rsidR="00BA5F7C" w:rsidRPr="00A268E4">
              <w:rPr>
                <w:rFonts w:eastAsia="Calibri"/>
                <w:b/>
                <w:sz w:val="20"/>
                <w:szCs w:val="20"/>
              </w:rPr>
              <w:t xml:space="preserve"> Publications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182FB" w14:textId="77777777" w:rsidR="008C599E" w:rsidRPr="00A268E4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A268E4">
              <w:rPr>
                <w:rFonts w:eastAsia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BA50" w14:textId="77777777" w:rsidR="00BA5F7C" w:rsidRPr="00A268E4" w:rsidRDefault="00BA5F7C" w:rsidP="00A268E4">
            <w:pPr>
              <w:spacing w:after="0" w:line="240" w:lineRule="auto"/>
              <w:ind w:left="142" w:right="410" w:firstLine="0"/>
              <w:rPr>
                <w:rFonts w:eastAsia="Calibri"/>
                <w:color w:val="004B93"/>
                <w:sz w:val="20"/>
                <w:szCs w:val="20"/>
              </w:rPr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Consecutive</w:t>
            </w:r>
          </w:p>
          <w:p w14:paraId="185A74D1" w14:textId="77777777" w:rsidR="008C599E" w:rsidRPr="00A268E4" w:rsidRDefault="00BA5F7C" w:rsidP="00BA5F7C">
            <w:pPr>
              <w:spacing w:after="0" w:line="240" w:lineRule="auto"/>
              <w:ind w:left="142" w:right="410" w:firstLine="0"/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Numbers</w:t>
            </w:r>
          </w:p>
        </w:tc>
      </w:tr>
      <w:tr w:rsidR="008C599E" w14:paraId="760FB940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39DB" w14:textId="77777777" w:rsidR="008C599E" w:rsidRPr="00A268E4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905A" w14:textId="77777777" w:rsidR="008C599E" w:rsidRPr="00A268E4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A809" w14:textId="77777777" w:rsidR="008C599E" w:rsidRPr="00A268E4" w:rsidRDefault="008C599E" w:rsidP="00E867C0">
            <w:pPr>
              <w:spacing w:after="0" w:line="240" w:lineRule="auto"/>
              <w:ind w:left="106" w:right="0" w:firstLine="0"/>
            </w:pPr>
            <w:r w:rsidRPr="00A268E4">
              <w:rPr>
                <w:rFonts w:eastAsia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24DB" w14:textId="77777777" w:rsidR="008C599E" w:rsidRPr="00A268E4" w:rsidRDefault="008C599E" w:rsidP="00E867C0">
            <w:pPr>
              <w:spacing w:after="0" w:line="240" w:lineRule="auto"/>
              <w:ind w:left="108" w:right="0" w:firstLine="0"/>
            </w:pPr>
            <w:r w:rsidRPr="00A268E4">
              <w:rPr>
                <w:rFonts w:eastAsia="Calibri"/>
              </w:rPr>
              <w:t xml:space="preserve">LA </w:t>
            </w:r>
          </w:p>
        </w:tc>
      </w:tr>
      <w:tr w:rsidR="008C599E" w:rsidRPr="00A268E4" w14:paraId="0711A02F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C855" w14:textId="77777777" w:rsidR="008C599E" w:rsidRPr="00A268E4" w:rsidRDefault="005345C8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2017</w:t>
            </w:r>
            <w:r w:rsidR="008C599E"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C36ED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3F7F7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9EB6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2DA53097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EC69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1. </w:t>
            </w:r>
            <w:r w:rsidRPr="00A268E4">
              <w:rPr>
                <w:rFonts w:eastAsia="Calibri"/>
                <w:b/>
                <w:sz w:val="20"/>
                <w:szCs w:val="20"/>
              </w:rPr>
              <w:t xml:space="preserve">Bader P, </w:t>
            </w:r>
            <w:r w:rsidRPr="00A268E4">
              <w:rPr>
                <w:rFonts w:eastAsia="Calibri"/>
                <w:sz w:val="20"/>
                <w:szCs w:val="20"/>
              </w:rPr>
              <w:t xml:space="preserve">Esser R, Bönig H, Koehl, Klingebiel T.  </w:t>
            </w:r>
          </w:p>
          <w:p w14:paraId="518C60F8" w14:textId="77777777" w:rsidR="008C599E" w:rsidRPr="00A268E4" w:rsidRDefault="008C599E" w:rsidP="00E867C0">
            <w:pPr>
              <w:spacing w:after="0" w:line="240" w:lineRule="auto"/>
              <w:ind w:left="101" w:right="29" w:firstLine="2"/>
              <w:rPr>
                <w:rFonts w:eastAsia="Calibri"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Rapid immune recovery and low TRM in haploidentical stem cell transplantation in children using CD3/CD19-depleted stem cells. </w:t>
            </w:r>
          </w:p>
          <w:p w14:paraId="1170E85B" w14:textId="77777777" w:rsidR="008C599E" w:rsidRPr="00A268E4" w:rsidRDefault="008C599E" w:rsidP="005345C8">
            <w:pPr>
              <w:spacing w:after="0" w:line="240" w:lineRule="auto"/>
              <w:ind w:left="101" w:right="1314" w:firstLine="2"/>
              <w:rPr>
                <w:sz w:val="20"/>
                <w:szCs w:val="20"/>
                <w:lang w:val="en-US"/>
              </w:rPr>
            </w:pPr>
            <w:r w:rsidRPr="00A268E4">
              <w:rPr>
                <w:rFonts w:eastAsia="Calibri"/>
                <w:i/>
                <w:sz w:val="20"/>
                <w:szCs w:val="20"/>
                <w:lang w:val="en-US"/>
              </w:rPr>
              <w:t xml:space="preserve">Best Pract Res Clin Haematol </w:t>
            </w:r>
            <w:r w:rsidRPr="00A268E4">
              <w:rPr>
                <w:rFonts w:eastAsia="Calibri"/>
                <w:sz w:val="20"/>
                <w:szCs w:val="20"/>
                <w:lang w:val="en-US"/>
              </w:rPr>
              <w:t>201</w:t>
            </w:r>
            <w:r w:rsidR="005345C8">
              <w:rPr>
                <w:rFonts w:eastAsia="Calibri"/>
                <w:sz w:val="20"/>
                <w:szCs w:val="20"/>
                <w:lang w:val="en-US"/>
              </w:rPr>
              <w:t>7</w:t>
            </w:r>
            <w:r w:rsidRPr="00A268E4">
              <w:rPr>
                <w:rFonts w:eastAsia="Calibri"/>
                <w:sz w:val="20"/>
                <w:szCs w:val="20"/>
                <w:lang w:val="en-US"/>
              </w:rPr>
              <w:t xml:space="preserve">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EB1DE" w14:textId="77777777" w:rsidR="008C599E" w:rsidRPr="00A268E4" w:rsidRDefault="008C599E" w:rsidP="00E867C0">
            <w:pPr>
              <w:spacing w:after="0" w:line="240" w:lineRule="auto"/>
              <w:ind w:left="0" w:right="56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5E14" w14:textId="77777777" w:rsidR="008C599E" w:rsidRPr="00A268E4" w:rsidRDefault="008C599E" w:rsidP="00E867C0">
            <w:pPr>
              <w:spacing w:after="0" w:line="240" w:lineRule="auto"/>
              <w:ind w:left="106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7E33B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74B8EF8E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E8BF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2. Rettinger E, Willasch AM, Schlegel PG, Klingebiel T, </w:t>
            </w:r>
            <w:r w:rsidRPr="00A268E4">
              <w:rPr>
                <w:rFonts w:eastAsia="Calibri"/>
                <w:b/>
                <w:sz w:val="20"/>
                <w:szCs w:val="20"/>
              </w:rPr>
              <w:t xml:space="preserve">Bader P.  </w:t>
            </w:r>
          </w:p>
          <w:p w14:paraId="55FEC3B3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Preemptive immunotherapy in childhood acute myeloid leukemia for patients showing evidence of mixed chimerism after stem cell transplantation. </w:t>
            </w:r>
          </w:p>
          <w:p w14:paraId="29A67B7A" w14:textId="77777777" w:rsidR="008C599E" w:rsidRPr="00A268E4" w:rsidRDefault="005345C8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Blood 2017</w:t>
            </w:r>
            <w:r w:rsidR="008C599E" w:rsidRPr="00A268E4">
              <w:rPr>
                <w:rFonts w:eastAsia="Calibri"/>
                <w:i/>
                <w:sz w:val="20"/>
                <w:szCs w:val="20"/>
              </w:rPr>
              <w:t>; 118:5681</w:t>
            </w:r>
            <w:r w:rsidR="008C599E"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BBCD" w14:textId="77777777" w:rsidR="008C599E" w:rsidRPr="00A268E4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A86C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284D" w14:textId="77777777" w:rsidR="008C599E" w:rsidRPr="00A268E4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8C599E" w:rsidRPr="00A268E4" w14:paraId="635A7FC7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15C4" w14:textId="77777777" w:rsidR="008C599E" w:rsidRPr="00A268E4" w:rsidRDefault="005345C8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  <w:r w:rsidR="008C599E"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F1B9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C00E0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A73D4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56456135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E790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3. Lion T, Frommlet F, </w:t>
            </w:r>
            <w:r w:rsidRPr="00A268E4">
              <w:rPr>
                <w:rFonts w:eastAsia="Calibri"/>
                <w:b/>
                <w:sz w:val="20"/>
                <w:szCs w:val="20"/>
                <w:lang w:val="en-GB"/>
              </w:rPr>
              <w:t xml:space="preserve">Bader P.  </w:t>
            </w:r>
          </w:p>
          <w:p w14:paraId="659432DC" w14:textId="77777777" w:rsidR="008C599E" w:rsidRPr="00A268E4" w:rsidRDefault="008C599E" w:rsidP="00E867C0">
            <w:pPr>
              <w:spacing w:after="0" w:line="240" w:lineRule="auto"/>
              <w:ind w:left="101" w:right="408" w:firstLine="2"/>
              <w:rPr>
                <w:rFonts w:eastAsia="Calibri"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The EuroChimerism concept analysis after allogeneic stem cell transplantation. </w:t>
            </w:r>
          </w:p>
          <w:p w14:paraId="017020EE" w14:textId="77777777" w:rsidR="008C599E" w:rsidRPr="00A268E4" w:rsidRDefault="008C599E" w:rsidP="005345C8">
            <w:pPr>
              <w:spacing w:after="0" w:line="240" w:lineRule="auto"/>
              <w:ind w:left="101" w:right="408" w:firstLine="2"/>
              <w:rPr>
                <w:sz w:val="20"/>
                <w:szCs w:val="20"/>
              </w:rPr>
            </w:pPr>
            <w:r w:rsidRPr="00A268E4">
              <w:rPr>
                <w:rFonts w:eastAsia="Calibri"/>
                <w:i/>
                <w:sz w:val="20"/>
                <w:szCs w:val="20"/>
              </w:rPr>
              <w:t xml:space="preserve">Leukemia </w:t>
            </w:r>
            <w:r w:rsidRPr="00A268E4">
              <w:rPr>
                <w:rFonts w:eastAsia="Calibri"/>
                <w:sz w:val="20"/>
                <w:szCs w:val="20"/>
              </w:rPr>
              <w:t>201</w:t>
            </w:r>
            <w:r w:rsidR="005345C8">
              <w:rPr>
                <w:rFonts w:eastAsia="Calibri"/>
                <w:sz w:val="20"/>
                <w:szCs w:val="20"/>
              </w:rPr>
              <w:t>8</w:t>
            </w:r>
            <w:r w:rsidRPr="00A268E4">
              <w:rPr>
                <w:rFonts w:eastAsia="Calibri"/>
                <w:sz w:val="20"/>
                <w:szCs w:val="20"/>
              </w:rPr>
              <w:t xml:space="preserve">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F95E" w14:textId="77777777" w:rsidR="008C599E" w:rsidRPr="00A268E4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A59BF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EE71" w14:textId="77777777" w:rsidR="008C599E" w:rsidRPr="00A268E4" w:rsidRDefault="008C599E" w:rsidP="00E867C0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8C599E" w:rsidRPr="00A268E4" w14:paraId="3F92513C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F0745" w14:textId="77777777" w:rsidR="008C599E" w:rsidRPr="00A268E4" w:rsidRDefault="005345C8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B3D0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D12ED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B1D6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5C4BB71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3340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4. Weger R, E, Steward C, Harvey J, Frommlet F, </w:t>
            </w:r>
            <w:r w:rsidRPr="00A268E4">
              <w:rPr>
                <w:rFonts w:eastAsia="Calibri"/>
                <w:b/>
                <w:sz w:val="20"/>
                <w:szCs w:val="20"/>
              </w:rPr>
              <w:t>Bader P</w:t>
            </w:r>
            <w:r w:rsidRPr="00A268E4">
              <w:rPr>
                <w:rFonts w:eastAsia="Calibri"/>
                <w:sz w:val="20"/>
                <w:szCs w:val="20"/>
              </w:rPr>
              <w:t>, Müller X.</w:t>
            </w:r>
            <w:r w:rsidRPr="00A268E4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0C1210E5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sz w:val="20"/>
                <w:szCs w:val="20"/>
                <w:lang w:val="en-GB"/>
              </w:rPr>
              <w:t xml:space="preserve">The standardized approach to allogeneic stem cell transplantation. </w:t>
            </w:r>
          </w:p>
          <w:p w14:paraId="2C1ED15F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i/>
                <w:sz w:val="20"/>
                <w:szCs w:val="20"/>
              </w:rPr>
              <w:t xml:space="preserve">Leukemia </w:t>
            </w:r>
            <w:r w:rsidR="005345C8">
              <w:rPr>
                <w:rFonts w:eastAsia="Calibri"/>
                <w:sz w:val="20"/>
                <w:szCs w:val="20"/>
              </w:rPr>
              <w:t>2019</w:t>
            </w:r>
            <w:r w:rsidRPr="00A268E4">
              <w:rPr>
                <w:rFonts w:eastAsia="Calibri"/>
                <w:sz w:val="20"/>
                <w:szCs w:val="20"/>
              </w:rPr>
              <w:t xml:space="preserve">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2FB7C" w14:textId="77777777" w:rsidR="008C599E" w:rsidRPr="00A268E4" w:rsidRDefault="008C599E" w:rsidP="00E867C0">
            <w:pPr>
              <w:spacing w:after="0" w:line="240" w:lineRule="auto"/>
              <w:ind w:left="134" w:right="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92F2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3206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14438F42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EB6E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B627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6ABD1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A4CDD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2C7C99B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89B3" w14:textId="77777777" w:rsidR="008C599E" w:rsidRPr="00A268E4" w:rsidRDefault="005345C8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971B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7C30C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6DD7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30F1924E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1B555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64C07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F93B0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BD8D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2DC0A724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8A23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2559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AFDA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64D4F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6E3DE4C1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8E8F1" w14:textId="77777777" w:rsidR="008C599E" w:rsidRPr="00A268E4" w:rsidRDefault="005345C8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4FB9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54CF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528F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C599E" w:rsidRPr="00A268E4" w14:paraId="6E680271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B1C7" w14:textId="77777777" w:rsidR="008C599E" w:rsidRPr="00A268E4" w:rsidRDefault="008C599E" w:rsidP="00E867C0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A0E44" w14:textId="77777777" w:rsidR="008C599E" w:rsidRPr="00A268E4" w:rsidRDefault="008C599E" w:rsidP="00E867C0">
            <w:pPr>
              <w:spacing w:after="0" w:line="240" w:lineRule="auto"/>
              <w:ind w:left="0" w:right="10" w:firstLine="0"/>
              <w:jc w:val="right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FA8D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E7BD" w14:textId="77777777" w:rsidR="008C599E" w:rsidRPr="00A268E4" w:rsidRDefault="008C599E" w:rsidP="00E867C0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09089600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7329F84" w14:textId="77777777" w:rsidR="00BA5F7C" w:rsidRPr="00A268E4" w:rsidRDefault="00BA5F7C" w:rsidP="00BA5F7C">
            <w:pPr>
              <w:ind w:left="102"/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  <w:t>Sum total FA or LA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1E452C" w14:textId="77777777" w:rsidR="00BA5F7C" w:rsidRPr="00A268E4" w:rsidRDefault="00BA5F7C" w:rsidP="00BA5F7C">
            <w:pPr>
              <w:spacing w:after="0" w:line="240" w:lineRule="auto"/>
              <w:ind w:left="0" w:right="0" w:firstLine="0"/>
              <w:jc w:val="right"/>
              <w:rPr>
                <w:b/>
                <w:sz w:val="20"/>
                <w:szCs w:val="20"/>
                <w:lang w:val="en-GB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5087FF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A268E4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C7E0166" w14:textId="0BBE770B" w:rsidR="00BA5F7C" w:rsidRPr="00A268E4" w:rsidRDefault="005345C8" w:rsidP="00BA5F7C">
            <w:pPr>
              <w:spacing w:after="0" w:line="240" w:lineRule="auto"/>
              <w:ind w:left="0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F4A5F">
              <w:rPr>
                <w:b/>
                <w:sz w:val="20"/>
                <w:szCs w:val="20"/>
              </w:rPr>
              <w:t>2</w:t>
            </w:r>
          </w:p>
        </w:tc>
      </w:tr>
    </w:tbl>
    <w:p w14:paraId="296F3FDD" w14:textId="77777777" w:rsidR="008C599E" w:rsidRPr="00A268E4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p w14:paraId="2BF1CE2A" w14:textId="77777777" w:rsidR="008C599E" w:rsidRPr="00A268E4" w:rsidRDefault="008C599E">
      <w:pPr>
        <w:spacing w:after="160" w:line="259" w:lineRule="auto"/>
        <w:ind w:left="0" w:right="0" w:firstLine="0"/>
        <w:rPr>
          <w:sz w:val="20"/>
          <w:szCs w:val="20"/>
        </w:rPr>
      </w:pPr>
      <w:r w:rsidRPr="00A268E4">
        <w:rPr>
          <w:sz w:val="20"/>
          <w:szCs w:val="20"/>
        </w:rPr>
        <w:br w:type="page"/>
      </w:r>
    </w:p>
    <w:p w14:paraId="767EE2AB" w14:textId="77777777" w:rsidR="008C599E" w:rsidRPr="00A268E4" w:rsidRDefault="008C599E" w:rsidP="008C599E">
      <w:pPr>
        <w:spacing w:after="0" w:line="240" w:lineRule="auto"/>
        <w:ind w:left="809" w:right="0"/>
        <w:rPr>
          <w:sz w:val="20"/>
          <w:szCs w:val="20"/>
        </w:rPr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BA5F7C" w:rsidRPr="00A268E4" w14:paraId="115BFD8B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A9E9" w14:textId="77777777" w:rsidR="00BA5F7C" w:rsidRPr="00A268E4" w:rsidRDefault="00BA5F7C" w:rsidP="00BA5F7C">
            <w:pPr>
              <w:ind w:left="102"/>
              <w:rPr>
                <w:rFonts w:eastAsia="Calibri"/>
                <w:noProof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b/>
                <w:noProof/>
                <w:position w:val="1"/>
                <w:sz w:val="20"/>
                <w:szCs w:val="20"/>
                <w:lang w:val="en-GB"/>
              </w:rPr>
              <w:t>B</w:t>
            </w:r>
            <w:r w:rsidRPr="00A268E4">
              <w:rPr>
                <w:rFonts w:eastAsia="Calibri"/>
                <w:b/>
                <w:noProof/>
                <w:spacing w:val="4"/>
                <w:position w:val="1"/>
                <w:sz w:val="20"/>
                <w:szCs w:val="20"/>
                <w:lang w:val="en-GB"/>
              </w:rPr>
              <w:t xml:space="preserve"> </w:t>
            </w:r>
            <w:r w:rsidRPr="00A268E4">
              <w:rPr>
                <w:rFonts w:eastAsia="Calibri"/>
                <w:b/>
                <w:noProof/>
                <w:spacing w:val="-2"/>
                <w:position w:val="1"/>
                <w:sz w:val="20"/>
                <w:szCs w:val="20"/>
                <w:lang w:val="en-GB"/>
              </w:rPr>
              <w:t>R</w:t>
            </w:r>
            <w:r w:rsidRPr="00A268E4">
              <w:rPr>
                <w:rFonts w:eastAsia="Calibri"/>
                <w:b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  <w:t>vi</w:t>
            </w:r>
            <w:r w:rsidRPr="00A268E4">
              <w:rPr>
                <w:rFonts w:eastAsia="Calibri"/>
                <w:b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noProof/>
                <w:spacing w:val="-1"/>
                <w:position w:val="1"/>
                <w:sz w:val="20"/>
                <w:szCs w:val="20"/>
                <w:lang w:val="en-GB"/>
              </w:rPr>
              <w:t>w</w:t>
            </w:r>
            <w:r w:rsidRPr="00A268E4">
              <w:rPr>
                <w:rFonts w:eastAsia="Calibri"/>
                <w:b/>
                <w:noProof/>
                <w:position w:val="1"/>
                <w:sz w:val="20"/>
                <w:szCs w:val="20"/>
                <w:lang w:val="en-GB"/>
              </w:rPr>
              <w:t>s,</w:t>
            </w:r>
            <w:r w:rsidRPr="00A268E4">
              <w:rPr>
                <w:rFonts w:eastAsia="Calibri"/>
                <w:b/>
                <w:noProof/>
                <w:spacing w:val="4"/>
                <w:position w:val="1"/>
                <w:sz w:val="20"/>
                <w:szCs w:val="20"/>
                <w:lang w:val="en-GB"/>
              </w:rPr>
              <w:t xml:space="preserve"> </w:t>
            </w:r>
            <w:r w:rsidRPr="00A268E4">
              <w:rPr>
                <w:rFonts w:eastAsia="Calibri"/>
                <w:b/>
                <w:noProof/>
                <w:spacing w:val="-3"/>
                <w:position w:val="1"/>
                <w:sz w:val="20"/>
                <w:szCs w:val="20"/>
                <w:lang w:val="en-GB"/>
              </w:rPr>
              <w:t xml:space="preserve">possibly including </w:t>
            </w:r>
            <w:r w:rsidRPr="00A268E4">
              <w:rPr>
                <w:rFonts w:eastAsia="Calibri"/>
                <w:b/>
                <w:i/>
                <w:noProof/>
                <w:spacing w:val="-2"/>
                <w:position w:val="1"/>
                <w:sz w:val="20"/>
                <w:szCs w:val="20"/>
                <w:lang w:val="en-GB"/>
              </w:rPr>
              <w:t>C</w:t>
            </w:r>
            <w:r w:rsidRPr="00A268E4">
              <w:rPr>
                <w:rFonts w:eastAsia="Calibri"/>
                <w:b/>
                <w:i/>
                <w:noProof/>
                <w:spacing w:val="-1"/>
                <w:position w:val="1"/>
                <w:sz w:val="20"/>
                <w:szCs w:val="20"/>
                <w:lang w:val="en-GB"/>
              </w:rPr>
              <w:t>o</w:t>
            </w:r>
            <w:r w:rsidRPr="00A268E4">
              <w:rPr>
                <w:rFonts w:eastAsia="Calibri"/>
                <w:b/>
                <w:i/>
                <w:noProof/>
                <w:spacing w:val="-2"/>
                <w:position w:val="1"/>
                <w:sz w:val="20"/>
                <w:szCs w:val="20"/>
                <w:lang w:val="en-GB"/>
              </w:rPr>
              <w:t>mm</w:t>
            </w:r>
            <w:r w:rsidRPr="00A268E4">
              <w:rPr>
                <w:rFonts w:eastAsia="Calibri"/>
                <w:b/>
                <w:i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i/>
                <w:noProof/>
                <w:spacing w:val="1"/>
                <w:position w:val="1"/>
                <w:sz w:val="20"/>
                <w:szCs w:val="20"/>
                <w:lang w:val="en-GB"/>
              </w:rPr>
              <w:t>n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 xml:space="preserve">ts </w:t>
            </w:r>
            <w:r w:rsidRPr="00A268E4">
              <w:rPr>
                <w:rFonts w:eastAsia="Calibri"/>
                <w:b/>
                <w:noProof/>
                <w:spacing w:val="-1"/>
                <w:position w:val="1"/>
                <w:sz w:val="20"/>
                <w:szCs w:val="20"/>
                <w:lang w:val="en-GB"/>
              </w:rPr>
              <w:t>an</w:t>
            </w:r>
            <w:r w:rsidRPr="00A268E4">
              <w:rPr>
                <w:rFonts w:eastAsia="Calibri"/>
                <w:b/>
                <w:noProof/>
                <w:position w:val="1"/>
                <w:sz w:val="20"/>
                <w:szCs w:val="20"/>
                <w:lang w:val="en-GB"/>
              </w:rPr>
              <w:t xml:space="preserve">d 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>L</w:t>
            </w:r>
            <w:r w:rsidRPr="00A268E4">
              <w:rPr>
                <w:rFonts w:eastAsia="Calibri"/>
                <w:b/>
                <w:i/>
                <w:noProof/>
                <w:spacing w:val="-3"/>
                <w:position w:val="1"/>
                <w:sz w:val="20"/>
                <w:szCs w:val="20"/>
                <w:lang w:val="en-GB"/>
              </w:rPr>
              <w:t>e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>tte</w:t>
            </w:r>
            <w:r w:rsidRPr="00A268E4">
              <w:rPr>
                <w:rFonts w:eastAsia="Calibri"/>
                <w:b/>
                <w:i/>
                <w:noProof/>
                <w:spacing w:val="-1"/>
                <w:position w:val="1"/>
                <w:sz w:val="20"/>
                <w:szCs w:val="20"/>
                <w:lang w:val="en-GB"/>
              </w:rPr>
              <w:t>r</w:t>
            </w:r>
            <w:r w:rsidRPr="00A268E4">
              <w:rPr>
                <w:rFonts w:eastAsia="Calibri"/>
                <w:b/>
                <w:i/>
                <w:noProof/>
                <w:position w:val="1"/>
                <w:sz w:val="20"/>
                <w:szCs w:val="20"/>
                <w:lang w:val="en-GB"/>
              </w:rPr>
              <w:t>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55027" w14:textId="77777777"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8910" w14:textId="77777777" w:rsidR="00BA5F7C" w:rsidRPr="00A268E4" w:rsidRDefault="00BA5F7C" w:rsidP="00A268E4">
            <w:pPr>
              <w:spacing w:after="0" w:line="240" w:lineRule="auto"/>
              <w:ind w:left="142" w:right="410" w:firstLine="0"/>
              <w:rPr>
                <w:rFonts w:eastAsia="Calibri"/>
                <w:color w:val="004B93"/>
                <w:sz w:val="20"/>
                <w:szCs w:val="20"/>
              </w:rPr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Consecutive</w:t>
            </w:r>
          </w:p>
          <w:p w14:paraId="4BD6FAB0" w14:textId="77777777" w:rsidR="00BA5F7C" w:rsidRPr="00A268E4" w:rsidRDefault="00BA5F7C" w:rsidP="00A268E4">
            <w:pPr>
              <w:spacing w:after="0" w:line="240" w:lineRule="auto"/>
              <w:ind w:left="142" w:right="41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color w:val="004B93"/>
                <w:sz w:val="20"/>
                <w:szCs w:val="20"/>
              </w:rPr>
              <w:t>Numbers</w:t>
            </w:r>
          </w:p>
        </w:tc>
      </w:tr>
      <w:tr w:rsidR="00BA5F7C" w:rsidRPr="00A268E4" w14:paraId="54955803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A7B8A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21FE5" w14:textId="77777777" w:rsidR="00BA5F7C" w:rsidRPr="00A268E4" w:rsidRDefault="00BA5F7C" w:rsidP="00BA5F7C">
            <w:pPr>
              <w:spacing w:after="0" w:line="240" w:lineRule="auto"/>
              <w:ind w:left="-245" w:right="0" w:firstLine="0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8E67F6" w14:textId="77777777" w:rsidR="00BA5F7C" w:rsidRPr="00A268E4" w:rsidRDefault="00BA5F7C" w:rsidP="00BA5F7C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37250D" w14:textId="77777777" w:rsidR="00BA5F7C" w:rsidRPr="00A268E4" w:rsidRDefault="00BA5F7C" w:rsidP="00BA5F7C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LA </w:t>
            </w:r>
          </w:p>
        </w:tc>
      </w:tr>
      <w:tr w:rsidR="00BA5F7C" w:rsidRPr="00A268E4" w14:paraId="03C5DC77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E4156" w14:textId="77777777" w:rsidR="00BA5F7C" w:rsidRPr="00A268E4" w:rsidRDefault="005345C8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3657" w14:textId="77777777"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1A86FE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B988E7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122713CD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76CD6" w14:textId="77777777"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4302" w14:textId="77777777"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gramStart"/>
            <w:r w:rsidRPr="00A268E4">
              <w:rPr>
                <w:rFonts w:eastAsia="Calibri"/>
                <w:sz w:val="20"/>
                <w:szCs w:val="20"/>
              </w:rPr>
              <w:t>x,x</w:t>
            </w:r>
            <w:proofErr w:type="gramEnd"/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A26177" w14:textId="77777777" w:rsidR="00BA5F7C" w:rsidRPr="00A268E4" w:rsidRDefault="00BA5F7C" w:rsidP="00BA5F7C">
            <w:pPr>
              <w:spacing w:after="0" w:line="240" w:lineRule="auto"/>
              <w:ind w:left="113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78205D8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531C1536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5B45" w14:textId="77777777"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D1798" w14:textId="77777777"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gramStart"/>
            <w:r w:rsidRPr="00A268E4">
              <w:rPr>
                <w:rFonts w:eastAsia="Calibri"/>
                <w:sz w:val="20"/>
                <w:szCs w:val="20"/>
              </w:rPr>
              <w:t>x,x</w:t>
            </w:r>
            <w:proofErr w:type="gramEnd"/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0EFE88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47873E" w14:textId="77777777" w:rsidR="00BA5F7C" w:rsidRPr="00A268E4" w:rsidRDefault="00BA5F7C" w:rsidP="00BA5F7C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1 </w:t>
            </w:r>
          </w:p>
        </w:tc>
      </w:tr>
      <w:tr w:rsidR="00BA5F7C" w:rsidRPr="00A268E4" w14:paraId="15450AB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6A197" w14:textId="77777777" w:rsidR="00BA5F7C" w:rsidRPr="00A268E4" w:rsidRDefault="005345C8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1870" w14:textId="77777777"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38060D2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0F33DA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230C0106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C946" w14:textId="77777777"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32E8" w14:textId="77777777"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gramStart"/>
            <w:r w:rsidRPr="00A268E4">
              <w:rPr>
                <w:rFonts w:eastAsia="Calibri"/>
                <w:sz w:val="20"/>
                <w:szCs w:val="20"/>
              </w:rPr>
              <w:t>x,x</w:t>
            </w:r>
            <w:proofErr w:type="gramEnd"/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FADC20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DB9C68" w14:textId="77777777" w:rsidR="00BA5F7C" w:rsidRPr="00A268E4" w:rsidRDefault="00BA5F7C" w:rsidP="00BA5F7C">
            <w:pPr>
              <w:spacing w:after="0" w:line="240" w:lineRule="auto"/>
              <w:ind w:left="108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2 </w:t>
            </w:r>
          </w:p>
        </w:tc>
      </w:tr>
      <w:tr w:rsidR="00BA5F7C" w:rsidRPr="00A268E4" w14:paraId="731D836A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0259" w14:textId="77777777" w:rsidR="00BA5F7C" w:rsidRPr="00A268E4" w:rsidRDefault="005345C8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6C888" w14:textId="77777777"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037C5BA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A92C84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749EBF46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773F1" w14:textId="77777777"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B6E6" w14:textId="77777777"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gramStart"/>
            <w:r w:rsidRPr="00A268E4">
              <w:rPr>
                <w:rFonts w:eastAsia="Calibri"/>
                <w:sz w:val="20"/>
                <w:szCs w:val="20"/>
              </w:rPr>
              <w:t>x,x</w:t>
            </w:r>
            <w:proofErr w:type="gramEnd"/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7060EF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C438052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4B846DB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CD971" w14:textId="77777777" w:rsidR="00BA5F7C" w:rsidRPr="00A268E4" w:rsidRDefault="005345C8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E8504" w14:textId="77777777"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D1B070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A8532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13829A3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A356" w14:textId="77777777"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5.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E325" w14:textId="77777777"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gramStart"/>
            <w:r w:rsidRPr="00A268E4">
              <w:rPr>
                <w:rFonts w:eastAsia="Calibri"/>
                <w:sz w:val="20"/>
                <w:szCs w:val="20"/>
              </w:rPr>
              <w:t>x,x</w:t>
            </w:r>
            <w:proofErr w:type="gramEnd"/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46F888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sz w:val="20"/>
                <w:szCs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B93713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69D01F52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1E574" w14:textId="77777777" w:rsidR="00BA5F7C" w:rsidRPr="00A268E4" w:rsidRDefault="005345C8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C4798" w14:textId="77777777" w:rsidR="00BA5F7C" w:rsidRPr="00A268E4" w:rsidRDefault="00BA5F7C" w:rsidP="00BA5F7C">
            <w:pPr>
              <w:spacing w:after="0" w:line="240" w:lineRule="auto"/>
              <w:ind w:left="-245" w:right="0" w:firstLine="0"/>
              <w:jc w:val="center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434B64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B00582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59E4930D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E777C" w14:textId="77777777"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sz w:val="20"/>
                <w:szCs w:val="20"/>
              </w:rPr>
            </w:pPr>
            <w:r w:rsidRPr="00A268E4">
              <w:rPr>
                <w:rFonts w:eastAsia="Calibri"/>
                <w:sz w:val="20"/>
                <w:szCs w:val="20"/>
              </w:rPr>
              <w:t xml:space="preserve">6.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AC311" w14:textId="77777777" w:rsidR="00BA5F7C" w:rsidRPr="00A268E4" w:rsidRDefault="00BA5F7C" w:rsidP="00BA5F7C">
            <w:pPr>
              <w:spacing w:after="0" w:line="240" w:lineRule="auto"/>
              <w:ind w:left="-245" w:right="108" w:firstLine="0"/>
              <w:jc w:val="right"/>
              <w:rPr>
                <w:sz w:val="20"/>
                <w:szCs w:val="20"/>
              </w:rPr>
            </w:pPr>
            <w:proofErr w:type="gramStart"/>
            <w:r w:rsidRPr="00A268E4">
              <w:rPr>
                <w:rFonts w:eastAsia="Calibri"/>
                <w:sz w:val="20"/>
                <w:szCs w:val="20"/>
              </w:rPr>
              <w:t>x,x</w:t>
            </w:r>
            <w:proofErr w:type="gramEnd"/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2A0FC3" w14:textId="77777777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sz w:val="20"/>
                <w:szCs w:val="20"/>
              </w:rPr>
            </w:pPr>
            <w:r w:rsidRPr="00A26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0AB623D" w14:textId="77777777" w:rsidR="00BA5F7C" w:rsidRPr="00A268E4" w:rsidRDefault="00BA5F7C" w:rsidP="00BA5F7C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268E4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BA5F7C" w:rsidRPr="00A268E4" w14:paraId="1B3F6D2F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EA5235" w14:textId="77777777" w:rsidR="00BA5F7C" w:rsidRPr="00A268E4" w:rsidRDefault="00BA5F7C" w:rsidP="00BA5F7C">
            <w:pPr>
              <w:spacing w:after="0" w:line="240" w:lineRule="auto"/>
              <w:ind w:left="110" w:right="0" w:firstLine="0"/>
              <w:rPr>
                <w:b/>
                <w:sz w:val="20"/>
                <w:szCs w:val="20"/>
                <w:lang w:val="en-GB"/>
              </w:rPr>
            </w:pPr>
            <w:r w:rsidRPr="00A268E4">
              <w:rPr>
                <w:rFonts w:eastAsia="Calibri"/>
                <w:b/>
                <w:noProof/>
                <w:spacing w:val="1"/>
                <w:position w:val="1"/>
                <w:sz w:val="20"/>
                <w:szCs w:val="20"/>
                <w:lang w:val="en-GB"/>
              </w:rPr>
              <w:t>Sum total FA or LA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9818" w14:textId="77777777" w:rsidR="00BA5F7C" w:rsidRPr="00A268E4" w:rsidRDefault="00BA5F7C" w:rsidP="00BA5F7C">
            <w:pPr>
              <w:spacing w:after="0" w:line="240" w:lineRule="auto"/>
              <w:ind w:left="-245" w:right="2" w:firstLine="0"/>
              <w:jc w:val="right"/>
              <w:rPr>
                <w:b/>
                <w:sz w:val="20"/>
                <w:szCs w:val="20"/>
                <w:lang w:val="en-GB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1CB78638" w14:textId="452877A1" w:rsidR="00BA5F7C" w:rsidRPr="00A268E4" w:rsidRDefault="00BA5F7C" w:rsidP="00BA5F7C">
            <w:pPr>
              <w:spacing w:after="0" w:line="240" w:lineRule="auto"/>
              <w:ind w:left="7" w:right="0" w:firstLine="0"/>
              <w:rPr>
                <w:b/>
                <w:sz w:val="20"/>
                <w:szCs w:val="20"/>
              </w:rPr>
            </w:pPr>
            <w:r w:rsidRPr="00A268E4">
              <w:rPr>
                <w:b/>
                <w:sz w:val="20"/>
                <w:szCs w:val="20"/>
                <w:lang w:val="en-GB"/>
              </w:rPr>
              <w:t xml:space="preserve"> </w:t>
            </w:r>
            <w:r w:rsidR="000F4A5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47A4E058" w14:textId="6875DE02" w:rsidR="00BA5F7C" w:rsidRPr="00A268E4" w:rsidRDefault="005345C8" w:rsidP="00BA5F7C">
            <w:pPr>
              <w:spacing w:after="0" w:line="240" w:lineRule="auto"/>
              <w:ind w:left="14" w:righ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F4A5F">
              <w:rPr>
                <w:b/>
                <w:sz w:val="20"/>
                <w:szCs w:val="20"/>
              </w:rPr>
              <w:t>2</w:t>
            </w:r>
          </w:p>
        </w:tc>
      </w:tr>
    </w:tbl>
    <w:p w14:paraId="6B4C560D" w14:textId="77777777" w:rsidR="008C599E" w:rsidRDefault="008C599E" w:rsidP="008C599E">
      <w:pPr>
        <w:spacing w:after="0" w:line="240" w:lineRule="auto"/>
        <w:ind w:right="0"/>
      </w:pPr>
    </w:p>
    <w:p w14:paraId="6A8E107B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D0A9" w14:textId="77777777" w:rsidR="00BF345F" w:rsidRDefault="00F40C6D">
      <w:pPr>
        <w:spacing w:after="0" w:line="240" w:lineRule="auto"/>
      </w:pPr>
      <w:r>
        <w:separator/>
      </w:r>
    </w:p>
  </w:endnote>
  <w:endnote w:type="continuationSeparator" w:id="0">
    <w:p w14:paraId="64DC3865" w14:textId="77777777" w:rsidR="00BF345F" w:rsidRDefault="00F40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6F39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46CEF59" wp14:editId="0226F83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884AFE7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D4F3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0DD38A" wp14:editId="29792263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D4673" w:rsidRPr="000D4673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14:paraId="18263CA8" w14:textId="77777777" w:rsidR="00961707" w:rsidRDefault="000F4A5F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C418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D508D5" wp14:editId="0CC0AF5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2579B8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1DEA" w14:textId="77777777" w:rsidR="00BF345F" w:rsidRDefault="00F40C6D">
      <w:pPr>
        <w:spacing w:after="0" w:line="240" w:lineRule="auto"/>
      </w:pPr>
      <w:r>
        <w:separator/>
      </w:r>
    </w:p>
  </w:footnote>
  <w:footnote w:type="continuationSeparator" w:id="0">
    <w:p w14:paraId="38FD8437" w14:textId="77777777" w:rsidR="00BF345F" w:rsidRDefault="00F40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F9C3C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110676" wp14:editId="5F319117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04E987FC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D3C82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B98105A" wp14:editId="63B7FCDF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37518B" w14:textId="77777777" w:rsidR="00961707" w:rsidRDefault="000F4A5F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929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72904DC" wp14:editId="6BAC3E0A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762252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90D28"/>
    <w:rsid w:val="000D4673"/>
    <w:rsid w:val="000F4A5F"/>
    <w:rsid w:val="005345C8"/>
    <w:rsid w:val="005C11CA"/>
    <w:rsid w:val="00692E50"/>
    <w:rsid w:val="00786063"/>
    <w:rsid w:val="008868D4"/>
    <w:rsid w:val="008C599E"/>
    <w:rsid w:val="00A268E4"/>
    <w:rsid w:val="00AF3E86"/>
    <w:rsid w:val="00BA5F7C"/>
    <w:rsid w:val="00BF345F"/>
    <w:rsid w:val="00DA48EC"/>
    <w:rsid w:val="00F12906"/>
    <w:rsid w:val="00F40C6D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7AC7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Bianca Jerke</cp:lastModifiedBy>
  <cp:revision>4</cp:revision>
  <dcterms:created xsi:type="dcterms:W3CDTF">2021-03-08T10:53:00Z</dcterms:created>
  <dcterms:modified xsi:type="dcterms:W3CDTF">2021-08-10T08:38:00Z</dcterms:modified>
</cp:coreProperties>
</file>