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2EB7F" w14:textId="77777777" w:rsidR="008C599E" w:rsidRDefault="008C599E" w:rsidP="008C599E">
      <w:pPr>
        <w:spacing w:after="0" w:line="240" w:lineRule="auto"/>
        <w:ind w:right="0"/>
      </w:pPr>
    </w:p>
    <w:p w14:paraId="63714CAA" w14:textId="7B99A918" w:rsidR="00323C34" w:rsidRDefault="008C599E" w:rsidP="008C599E">
      <w:pPr>
        <w:pStyle w:val="berschrift2"/>
        <w:spacing w:after="0" w:line="240" w:lineRule="auto"/>
        <w:ind w:left="530"/>
      </w:pPr>
      <w:r>
        <w:t xml:space="preserve">Muster für Publikationsverzeichnis (Stand </w:t>
      </w:r>
      <w:r w:rsidR="00A56422">
        <w:t>August 2021</w:t>
      </w:r>
      <w:r>
        <w:t>)</w:t>
      </w:r>
      <w:r w:rsidR="00323C34">
        <w:t xml:space="preserve"> </w:t>
      </w:r>
    </w:p>
    <w:p w14:paraId="0C96F465" w14:textId="75B368CE" w:rsidR="008C599E" w:rsidRDefault="00323C34" w:rsidP="008C599E">
      <w:pPr>
        <w:pStyle w:val="berschrift2"/>
        <w:spacing w:after="0" w:line="240" w:lineRule="auto"/>
        <w:ind w:left="530"/>
      </w:pPr>
      <w:r>
        <w:t>Erst-</w:t>
      </w:r>
      <w:r w:rsidR="007F117C">
        <w:t xml:space="preserve"> und Zweitantragsteller und </w:t>
      </w:r>
      <w:r>
        <w:t>Else Kröner Memorial</w:t>
      </w:r>
      <w:r w:rsidR="003C3130">
        <w:t>s</w:t>
      </w:r>
      <w:r>
        <w:t>tipendien</w:t>
      </w:r>
    </w:p>
    <w:p w14:paraId="162A89FB" w14:textId="2BEB513F" w:rsidR="00323C34" w:rsidRPr="00323C34" w:rsidRDefault="00323C34" w:rsidP="00BF3551"/>
    <w:p w14:paraId="78FC1A01" w14:textId="77777777" w:rsidR="008C599E" w:rsidRPr="00785AFF" w:rsidRDefault="008C599E" w:rsidP="008C599E"/>
    <w:p w14:paraId="7A7E7E90" w14:textId="1326EA73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Angabe </w:t>
      </w:r>
      <w:r w:rsidR="00323C34">
        <w:t xml:space="preserve">aller </w:t>
      </w:r>
      <w:r>
        <w:t>begutachtete</w:t>
      </w:r>
      <w:r w:rsidR="00323C34">
        <w:t>n</w:t>
      </w:r>
      <w:r>
        <w:t xml:space="preserve"> Originalpublikationen und Übersichtsarbeiten (jeweils in separaten Listen) </w:t>
      </w:r>
    </w:p>
    <w:p w14:paraId="61CA5139" w14:textId="77777777" w:rsidR="00323C34" w:rsidRDefault="00323C34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Ausschließlich Publikationen, die veröffentlicht oder zum Druck angenommen sind.</w:t>
      </w:r>
    </w:p>
    <w:p w14:paraId="299ADBBD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Aufzählung aller Autoren, mit Markierung des antragstellenden Autors (Fettschrift) </w:t>
      </w:r>
    </w:p>
    <w:p w14:paraId="34ECA7F2" w14:textId="77777777" w:rsidR="008C599E" w:rsidRDefault="008C599E" w:rsidP="008C599E">
      <w:pPr>
        <w:numPr>
          <w:ilvl w:val="0"/>
          <w:numId w:val="6"/>
        </w:numPr>
        <w:spacing w:after="0" w:line="240" w:lineRule="auto"/>
        <w:ind w:right="0" w:hanging="689"/>
      </w:pPr>
      <w:r>
        <w:t>Angabe der journal-impact-Faktoren (eine Dezimale)</w:t>
      </w:r>
    </w:p>
    <w:p w14:paraId="75F3B0EC" w14:textId="77777777" w:rsidR="00323C34" w:rsidRDefault="008C599E" w:rsidP="00323C34">
      <w:pPr>
        <w:numPr>
          <w:ilvl w:val="0"/>
          <w:numId w:val="6"/>
        </w:numPr>
        <w:spacing w:after="0" w:line="240" w:lineRule="auto"/>
        <w:ind w:right="0" w:hanging="689"/>
      </w:pPr>
      <w:r>
        <w:t xml:space="preserve">In den beiden letzten Spalten fortlaufende Zählung der </w:t>
      </w:r>
      <w:proofErr w:type="spellStart"/>
      <w:r>
        <w:t>Erstautorenschaften</w:t>
      </w:r>
      <w:proofErr w:type="spellEnd"/>
      <w:r>
        <w:t xml:space="preserve"> (EA) und </w:t>
      </w:r>
      <w:proofErr w:type="spellStart"/>
      <w:r>
        <w:t>Letztautorenschaften</w:t>
      </w:r>
      <w:proofErr w:type="spellEnd"/>
      <w:r>
        <w:t xml:space="preserve"> (LA) </w:t>
      </w:r>
    </w:p>
    <w:p w14:paraId="20D74EEA" w14:textId="77777777" w:rsidR="008C599E" w:rsidRDefault="008C599E" w:rsidP="008C599E">
      <w:pPr>
        <w:spacing w:after="0" w:line="240" w:lineRule="auto"/>
        <w:ind w:left="1492" w:right="0" w:firstLine="0"/>
      </w:pPr>
    </w:p>
    <w:p w14:paraId="7EFB202D" w14:textId="77777777" w:rsidR="008C599E" w:rsidRDefault="008C599E" w:rsidP="008C599E">
      <w:pPr>
        <w:spacing w:after="0" w:line="240" w:lineRule="auto"/>
        <w:ind w:left="1492" w:right="0" w:firstLine="0"/>
      </w:pPr>
    </w:p>
    <w:tbl>
      <w:tblPr>
        <w:tblStyle w:val="TableGrid"/>
        <w:tblW w:w="10585" w:type="dxa"/>
        <w:tblInd w:w="-103" w:type="dxa"/>
        <w:tblCellMar>
          <w:left w:w="7" w:type="dxa"/>
          <w:right w:w="12" w:type="dxa"/>
        </w:tblCellMar>
        <w:tblLook w:val="04A0" w:firstRow="1" w:lastRow="0" w:firstColumn="1" w:lastColumn="0" w:noHBand="0" w:noVBand="1"/>
      </w:tblPr>
      <w:tblGrid>
        <w:gridCol w:w="8215"/>
        <w:gridCol w:w="543"/>
        <w:gridCol w:w="800"/>
        <w:gridCol w:w="1027"/>
      </w:tblGrid>
      <w:tr w:rsidR="008C599E" w14:paraId="54C9ACC2" w14:textId="77777777" w:rsidTr="00E867C0">
        <w:trPr>
          <w:trHeight w:val="552"/>
        </w:trPr>
        <w:tc>
          <w:tcPr>
            <w:tcW w:w="8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E4EE5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br w:type="page"/>
            </w:r>
            <w:r w:rsidRPr="00CE2079">
              <w:rPr>
                <w:rFonts w:ascii="Calibri" w:eastAsia="Calibri" w:hAnsi="Calibri" w:cs="Calibri"/>
                <w:b/>
              </w:rPr>
              <w:t>A Originalpublikationen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55413" w14:textId="77777777" w:rsidR="008C599E" w:rsidRPr="00CE2079" w:rsidRDefault="008C599E" w:rsidP="00E867C0">
            <w:pPr>
              <w:spacing w:after="0" w:line="240" w:lineRule="auto"/>
              <w:ind w:left="0" w:right="55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JIF </w:t>
            </w:r>
          </w:p>
        </w:tc>
        <w:tc>
          <w:tcPr>
            <w:tcW w:w="1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72F2E" w14:textId="77777777" w:rsidR="008C599E" w:rsidRPr="00CE2079" w:rsidRDefault="008C599E" w:rsidP="00E867C0">
            <w:pPr>
              <w:spacing w:after="0" w:line="240" w:lineRule="auto"/>
              <w:ind w:left="142" w:right="410" w:firstLine="0"/>
            </w:pPr>
            <w:r w:rsidRPr="00CE2079">
              <w:rPr>
                <w:rFonts w:ascii="Calibri" w:eastAsia="Calibri" w:hAnsi="Calibri" w:cs="Calibri"/>
                <w:color w:val="0070C0"/>
              </w:rPr>
              <w:t xml:space="preserve">Fortlaufende Zählung </w:t>
            </w:r>
          </w:p>
        </w:tc>
      </w:tr>
      <w:tr w:rsidR="008C599E" w14:paraId="70CA3BDC" w14:textId="77777777" w:rsidTr="00E867C0">
        <w:trPr>
          <w:trHeight w:val="322"/>
        </w:trPr>
        <w:tc>
          <w:tcPr>
            <w:tcW w:w="821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57F6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4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5154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A7CC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B0BA4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0FDA2D19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6A59" w14:textId="3CB4A85F" w:rsidR="008C599E" w:rsidRPr="00CE2079" w:rsidRDefault="00BF3551" w:rsidP="00E867C0">
            <w:pPr>
              <w:spacing w:after="0" w:line="240" w:lineRule="auto"/>
              <w:ind w:left="103" w:right="0" w:firstLine="0"/>
            </w:pPr>
            <w:r>
              <w:rPr>
                <w:rFonts w:ascii="Calibri" w:eastAsia="Calibri" w:hAnsi="Calibri" w:cs="Calibri"/>
                <w:b/>
              </w:rPr>
              <w:t>20XX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A2E3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0AE0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BB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F3551" w14:paraId="70358FCA" w14:textId="77777777" w:rsidTr="00E867C0">
        <w:trPr>
          <w:trHeight w:val="28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0F0F" w14:textId="1BBCD108" w:rsidR="00BF3551" w:rsidRPr="00CE2079" w:rsidRDefault="00BF3551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88EA" w14:textId="77777777" w:rsidR="00BF3551" w:rsidRPr="00CE2079" w:rsidRDefault="00BF3551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E6A5F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B7F8" w14:textId="77777777" w:rsidR="00BF3551" w:rsidRPr="00CE2079" w:rsidRDefault="00BF3551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8C599E" w14:paraId="40CC85D5" w14:textId="77777777" w:rsidTr="00E867C0">
        <w:trPr>
          <w:trHeight w:val="1133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0D958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1.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P, </w:t>
            </w:r>
            <w:r w:rsidRPr="00CE2079">
              <w:rPr>
                <w:rFonts w:ascii="Calibri" w:eastAsia="Calibri" w:hAnsi="Calibri" w:cs="Calibri"/>
              </w:rPr>
              <w:t xml:space="preserve">Esser R, Bönig H, </w:t>
            </w:r>
            <w:proofErr w:type="spellStart"/>
            <w:r w:rsidRPr="00CE2079">
              <w:rPr>
                <w:rFonts w:ascii="Calibri" w:eastAsia="Calibri" w:hAnsi="Calibri" w:cs="Calibri"/>
              </w:rPr>
              <w:t>Koehl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, Klingebiel T.  </w:t>
            </w:r>
          </w:p>
          <w:p w14:paraId="7B9EE6D2" w14:textId="77777777" w:rsidR="008C599E" w:rsidRDefault="008C599E" w:rsidP="00E867C0">
            <w:pPr>
              <w:spacing w:after="0" w:line="240" w:lineRule="auto"/>
              <w:ind w:left="101" w:right="29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Rapid immune recovery and low </w:t>
            </w:r>
            <w:r>
              <w:rPr>
                <w:rFonts w:ascii="Calibri" w:eastAsia="Calibri" w:hAnsi="Calibri" w:cs="Calibri"/>
                <w:lang w:val="en-GB"/>
              </w:rPr>
              <w:t xml:space="preserve">TRM in haploidentical stem cell </w:t>
            </w:r>
            <w:r w:rsidRPr="00CE2079">
              <w:rPr>
                <w:rFonts w:ascii="Calibri" w:eastAsia="Calibri" w:hAnsi="Calibri" w:cs="Calibri"/>
                <w:lang w:val="en-GB"/>
              </w:rPr>
              <w:t xml:space="preserve">transplantation in children using CD3/CD19-depleted stem cells. </w:t>
            </w:r>
          </w:p>
          <w:p w14:paraId="1A0A0F09" w14:textId="77777777" w:rsidR="008C599E" w:rsidRPr="00CE2079" w:rsidRDefault="008C599E" w:rsidP="00E867C0">
            <w:pPr>
              <w:spacing w:after="0" w:line="240" w:lineRule="auto"/>
              <w:ind w:left="101" w:right="1314" w:firstLine="2"/>
              <w:rPr>
                <w:lang w:val="en-US"/>
              </w:rPr>
            </w:pPr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Best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Pract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Res Clin </w:t>
            </w:r>
            <w:proofErr w:type="spellStart"/>
            <w:r w:rsidRPr="00CE2079">
              <w:rPr>
                <w:rFonts w:ascii="Calibri" w:eastAsia="Calibri" w:hAnsi="Calibri" w:cs="Calibri"/>
                <w:i/>
                <w:lang w:val="en-US"/>
              </w:rPr>
              <w:t>Haematol</w:t>
            </w:r>
            <w:proofErr w:type="spellEnd"/>
            <w:r w:rsidRPr="00CE2079">
              <w:rPr>
                <w:rFonts w:ascii="Calibri" w:eastAsia="Calibri" w:hAnsi="Calibri" w:cs="Calibri"/>
                <w:i/>
                <w:lang w:val="en-US"/>
              </w:rPr>
              <w:t xml:space="preserve"> </w:t>
            </w:r>
            <w:r w:rsidRPr="00CE2079">
              <w:rPr>
                <w:rFonts w:ascii="Calibri" w:eastAsia="Calibri" w:hAnsi="Calibri" w:cs="Calibri"/>
                <w:lang w:val="en-US"/>
              </w:rPr>
              <w:t xml:space="preserve">2016; 24:331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F92C8" w14:textId="77777777" w:rsidR="008C599E" w:rsidRPr="00CE2079" w:rsidRDefault="008C599E" w:rsidP="00E867C0">
            <w:pPr>
              <w:spacing w:after="0" w:line="240" w:lineRule="auto"/>
              <w:ind w:left="0" w:right="56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2,1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EB336" w14:textId="77777777" w:rsidR="008C599E" w:rsidRPr="00CE2079" w:rsidRDefault="008C599E" w:rsidP="00E867C0">
            <w:pPr>
              <w:spacing w:after="0" w:line="240" w:lineRule="auto"/>
              <w:ind w:left="106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ED1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131CFB81" w14:textId="77777777" w:rsidTr="00E867C0">
        <w:trPr>
          <w:trHeight w:val="114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7225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2. Rettinger E, </w:t>
            </w:r>
            <w:proofErr w:type="spellStart"/>
            <w:r w:rsidRPr="00CE2079">
              <w:rPr>
                <w:rFonts w:ascii="Calibri" w:eastAsia="Calibri" w:hAnsi="Calibri" w:cs="Calibri"/>
              </w:rPr>
              <w:t>Willasch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AM, Schlegel PG, Klingebiel T, </w:t>
            </w:r>
            <w:r w:rsidRPr="00CE2079">
              <w:rPr>
                <w:rFonts w:ascii="Calibri" w:eastAsia="Calibri" w:hAnsi="Calibri" w:cs="Calibri"/>
                <w:b/>
              </w:rPr>
              <w:t xml:space="preserve">Bader P.  </w:t>
            </w:r>
          </w:p>
          <w:p w14:paraId="3B2DDF11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Preemptive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immunotherapy in childhood acute myeloid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for patients showing evidence of mixed chimerism after stem cell transplantation. </w:t>
            </w:r>
          </w:p>
          <w:p w14:paraId="69D3592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i/>
              </w:rPr>
              <w:t>Blood 2016; 118:5681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F370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10,5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E106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8471C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6BCA2CF4" w14:textId="77777777" w:rsidTr="00E867C0">
        <w:trPr>
          <w:trHeight w:val="31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940E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2017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CC5B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2D30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4624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5DE90659" w14:textId="77777777" w:rsidTr="00E867C0">
        <w:trPr>
          <w:trHeight w:val="840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B8892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3. Lion T,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  <w:lang w:val="en-GB"/>
              </w:rPr>
              <w:t xml:space="preserve">Bader P.  </w:t>
            </w:r>
          </w:p>
          <w:p w14:paraId="0F2333AA" w14:textId="77777777" w:rsidR="008C599E" w:rsidRPr="00CE2079" w:rsidRDefault="008C599E" w:rsidP="00E867C0">
            <w:pPr>
              <w:spacing w:after="0" w:line="240" w:lineRule="auto"/>
              <w:ind w:left="101" w:right="408" w:firstLine="2"/>
              <w:rPr>
                <w:rFonts w:ascii="Calibri" w:eastAsia="Calibri" w:hAnsi="Calibri" w:cs="Calibri"/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</w:t>
            </w:r>
            <w:proofErr w:type="spellStart"/>
            <w:r w:rsidRPr="00CE2079">
              <w:rPr>
                <w:rFonts w:ascii="Calibri" w:eastAsia="Calibri" w:hAnsi="Calibri" w:cs="Calibri"/>
                <w:lang w:val="en-GB"/>
              </w:rPr>
              <w:t>EuroChimerism</w:t>
            </w:r>
            <w:proofErr w:type="spellEnd"/>
            <w:r w:rsidRPr="00CE2079">
              <w:rPr>
                <w:rFonts w:ascii="Calibri" w:eastAsia="Calibri" w:hAnsi="Calibri" w:cs="Calibri"/>
                <w:lang w:val="en-GB"/>
              </w:rPr>
              <w:t xml:space="preserve"> concept analysis after allogeneic stem cell transplantation. </w:t>
            </w:r>
          </w:p>
          <w:p w14:paraId="5481C671" w14:textId="77777777" w:rsidR="008C599E" w:rsidRPr="00CE2079" w:rsidRDefault="008C599E" w:rsidP="00E867C0">
            <w:pPr>
              <w:spacing w:after="0" w:line="240" w:lineRule="auto"/>
              <w:ind w:left="101" w:right="408" w:firstLine="2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2017; 26:1821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B40C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DF6A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8C20B" w14:textId="77777777" w:rsidR="008C599E" w:rsidRPr="00CE2079" w:rsidRDefault="008C599E" w:rsidP="00E867C0">
            <w:pPr>
              <w:spacing w:after="0" w:line="240" w:lineRule="auto"/>
              <w:ind w:left="108" w:right="0" w:firstLine="0"/>
            </w:pPr>
            <w:r w:rsidRPr="00CE2079"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45AE0D7F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562D1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C7A4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39EA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9DF0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BD2561" w14:textId="77777777" w:rsidTr="00E867C0">
        <w:trPr>
          <w:trHeight w:val="895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8A7F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4. Weger R, E, Steward C, Harvey J, </w:t>
            </w:r>
            <w:proofErr w:type="spellStart"/>
            <w:r w:rsidRPr="00CE2079">
              <w:rPr>
                <w:rFonts w:ascii="Calibri" w:eastAsia="Calibri" w:hAnsi="Calibri" w:cs="Calibri"/>
              </w:rPr>
              <w:t>Frommlet</w:t>
            </w:r>
            <w:proofErr w:type="spellEnd"/>
            <w:r w:rsidRPr="00CE2079">
              <w:rPr>
                <w:rFonts w:ascii="Calibri" w:eastAsia="Calibri" w:hAnsi="Calibri" w:cs="Calibri"/>
              </w:rPr>
              <w:t xml:space="preserve"> F, </w:t>
            </w:r>
            <w:r w:rsidRPr="00CE2079">
              <w:rPr>
                <w:rFonts w:ascii="Calibri" w:eastAsia="Calibri" w:hAnsi="Calibri" w:cs="Calibri"/>
                <w:b/>
              </w:rPr>
              <w:t>Bader P</w:t>
            </w:r>
            <w:r w:rsidRPr="00CE2079">
              <w:rPr>
                <w:rFonts w:ascii="Calibri" w:eastAsia="Calibri" w:hAnsi="Calibri" w:cs="Calibri"/>
              </w:rPr>
              <w:t>, Müller X.</w:t>
            </w:r>
            <w:r w:rsidRPr="00CE2079"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1B5F841F" w14:textId="77777777" w:rsidR="008C599E" w:rsidRPr="00CE2079" w:rsidRDefault="008C599E" w:rsidP="00E867C0">
            <w:pPr>
              <w:spacing w:after="0" w:line="240" w:lineRule="auto"/>
              <w:ind w:left="103" w:right="0" w:firstLine="0"/>
              <w:rPr>
                <w:lang w:val="en-GB"/>
              </w:rPr>
            </w:pPr>
            <w:r w:rsidRPr="00CE2079">
              <w:rPr>
                <w:rFonts w:ascii="Calibri" w:eastAsia="Calibri" w:hAnsi="Calibri" w:cs="Calibri"/>
                <w:lang w:val="en-GB"/>
              </w:rPr>
              <w:t xml:space="preserve">The standardized approach to allogeneic stem cell transplantation. </w:t>
            </w:r>
          </w:p>
          <w:p w14:paraId="3A5C5C40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proofErr w:type="spellStart"/>
            <w:r w:rsidRPr="00CE2079">
              <w:rPr>
                <w:rFonts w:ascii="Calibri" w:eastAsia="Calibri" w:hAnsi="Calibri" w:cs="Calibri"/>
                <w:i/>
              </w:rPr>
              <w:t>Leukemia</w:t>
            </w:r>
            <w:proofErr w:type="spellEnd"/>
            <w:r w:rsidRPr="00CE2079">
              <w:rPr>
                <w:rFonts w:ascii="Calibri" w:eastAsia="Calibri" w:hAnsi="Calibri" w:cs="Calibri"/>
                <w:i/>
              </w:rPr>
              <w:t xml:space="preserve"> </w:t>
            </w:r>
            <w:r w:rsidRPr="00CE2079">
              <w:rPr>
                <w:rFonts w:ascii="Calibri" w:eastAsia="Calibri" w:hAnsi="Calibri" w:cs="Calibri"/>
              </w:rPr>
              <w:t xml:space="preserve">2018; 2:1821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BC591" w14:textId="77777777" w:rsidR="008C599E" w:rsidRPr="00CE2079" w:rsidRDefault="008C599E" w:rsidP="00E867C0">
            <w:pPr>
              <w:spacing w:after="0" w:line="240" w:lineRule="auto"/>
              <w:ind w:left="134" w:right="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10,4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6F5A2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A3D43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6BA5ABA5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FE59C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5.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876C0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07ED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FB954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22B329C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6DAD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2019</w:t>
            </w: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4F4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9F2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69E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B934BEF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8D7E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6.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20AC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830BC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29CB9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31D71706" w14:textId="77777777" w:rsidTr="00E867C0">
        <w:trPr>
          <w:trHeight w:val="281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4EAC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7.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00E7E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B9B6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4EF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77C2068D" w14:textId="77777777" w:rsidTr="00E867C0">
        <w:trPr>
          <w:trHeight w:val="274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B0B23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  <w:b/>
              </w:rPr>
              <w:t>2020</w:t>
            </w: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6FBE9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AC3FB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D3FB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14:paraId="0AC450E8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3C8A" w14:textId="77777777" w:rsidR="008C599E" w:rsidRPr="00CE2079" w:rsidRDefault="008C599E" w:rsidP="00E867C0">
            <w:pPr>
              <w:spacing w:after="0" w:line="240" w:lineRule="auto"/>
              <w:ind w:left="103" w:right="0" w:firstLine="0"/>
            </w:pPr>
            <w:r w:rsidRPr="00CE2079">
              <w:rPr>
                <w:rFonts w:ascii="Calibri" w:eastAsia="Calibri" w:hAnsi="Calibri" w:cs="Calibri"/>
              </w:rPr>
              <w:t xml:space="preserve">8. xx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97AEF" w14:textId="77777777" w:rsidR="008C599E" w:rsidRPr="00CE2079" w:rsidRDefault="008C599E" w:rsidP="00E867C0">
            <w:pPr>
              <w:spacing w:after="0" w:line="240" w:lineRule="auto"/>
              <w:ind w:left="0" w:right="10" w:firstLine="0"/>
              <w:jc w:val="right"/>
            </w:pPr>
            <w:r w:rsidRPr="00CE2079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E05E1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6785" w14:textId="77777777" w:rsidR="008C599E" w:rsidRPr="00CE2079" w:rsidRDefault="008C599E" w:rsidP="00E867C0">
            <w:pPr>
              <w:spacing w:after="0" w:line="240" w:lineRule="auto"/>
              <w:ind w:left="0" w:right="0" w:firstLine="0"/>
            </w:pPr>
            <w:r w:rsidRPr="00CE207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F5E284B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8525" w14:textId="00B8CE5C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99F0E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7A1EC" w14:textId="060F4E90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BA4CD" w14:textId="48A15D73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45487" w14:paraId="6D4FBA5F" w14:textId="77777777" w:rsidTr="00E867C0">
        <w:trPr>
          <w:trHeight w:val="276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595B1" w14:textId="5926AB9B" w:rsidR="00245487" w:rsidRPr="00245487" w:rsidRDefault="00245487" w:rsidP="00E867C0">
            <w:pPr>
              <w:spacing w:after="0" w:line="240" w:lineRule="auto"/>
              <w:ind w:left="103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9. xx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C72C1" w14:textId="77777777" w:rsidR="00245487" w:rsidRPr="00CE2079" w:rsidRDefault="00245487" w:rsidP="00E867C0">
            <w:pPr>
              <w:spacing w:after="0" w:line="240" w:lineRule="auto"/>
              <w:ind w:left="0" w:right="10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B2C94" w14:textId="2D9A0EF5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1B21" w14:textId="3FADF49C" w:rsidR="00245487" w:rsidRPr="00CE2079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C599E" w:rsidRPr="00785AFF" w14:paraId="1E5672E5" w14:textId="77777777" w:rsidTr="00E867C0">
        <w:trPr>
          <w:trHeight w:val="319"/>
        </w:trPr>
        <w:tc>
          <w:tcPr>
            <w:tcW w:w="82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6083DD" w14:textId="77777777" w:rsidR="008C599E" w:rsidRPr="00354827" w:rsidRDefault="008C599E" w:rsidP="00E867C0">
            <w:pPr>
              <w:spacing w:after="0" w:line="240" w:lineRule="auto"/>
              <w:ind w:left="103" w:right="0" w:firstLine="0"/>
              <w:rPr>
                <w:b/>
              </w:rPr>
            </w:pPr>
            <w:r w:rsidRPr="00CE2079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9AF75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jc w:val="right"/>
              <w:rPr>
                <w:b/>
              </w:rPr>
            </w:pPr>
            <w:r w:rsidRPr="00354827">
              <w:rPr>
                <w:b/>
              </w:rPr>
              <w:t xml:space="preserve"> 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B49DBE0" w14:textId="77777777" w:rsidR="008C599E" w:rsidRPr="00354827" w:rsidRDefault="008C599E" w:rsidP="00E867C0">
            <w:pPr>
              <w:spacing w:after="0" w:line="240" w:lineRule="auto"/>
              <w:ind w:left="0" w:right="0" w:firstLine="0"/>
              <w:rPr>
                <w:b/>
              </w:rPr>
            </w:pPr>
            <w:r w:rsidRPr="00354827">
              <w:rPr>
                <w:b/>
              </w:rPr>
              <w:t xml:space="preserve"> 1 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B8527D8" w14:textId="2DD4DEC1" w:rsidR="008C599E" w:rsidRPr="00354827" w:rsidRDefault="00B911AB" w:rsidP="00E867C0">
            <w:pPr>
              <w:spacing w:after="0" w:line="240" w:lineRule="auto"/>
              <w:ind w:left="0" w:righ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Pr="006D7381">
              <w:rPr>
                <w:b/>
              </w:rPr>
              <w:t>2</w:t>
            </w:r>
          </w:p>
        </w:tc>
      </w:tr>
    </w:tbl>
    <w:p w14:paraId="75828478" w14:textId="77777777" w:rsidR="008C599E" w:rsidRDefault="008C599E" w:rsidP="008C599E">
      <w:pPr>
        <w:spacing w:after="0" w:line="240" w:lineRule="auto"/>
        <w:ind w:left="809" w:right="0"/>
      </w:pPr>
    </w:p>
    <w:p w14:paraId="2B20E229" w14:textId="77777777" w:rsidR="008C599E" w:rsidRDefault="008C599E">
      <w:pPr>
        <w:spacing w:after="160" w:line="259" w:lineRule="auto"/>
        <w:ind w:left="0" w:right="0" w:firstLine="0"/>
      </w:pPr>
      <w:r>
        <w:br w:type="page"/>
      </w:r>
    </w:p>
    <w:p w14:paraId="27910E65" w14:textId="77777777" w:rsidR="008C599E" w:rsidRDefault="008C599E" w:rsidP="008C599E">
      <w:pPr>
        <w:spacing w:after="0" w:line="240" w:lineRule="auto"/>
        <w:ind w:left="809" w:right="0"/>
      </w:pPr>
    </w:p>
    <w:tbl>
      <w:tblPr>
        <w:tblStyle w:val="TableGrid"/>
        <w:tblW w:w="10585" w:type="dxa"/>
        <w:tblInd w:w="-103" w:type="dxa"/>
        <w:tblCellMar>
          <w:right w:w="10" w:type="dxa"/>
        </w:tblCellMar>
        <w:tblLook w:val="04A0" w:firstRow="1" w:lastRow="0" w:firstColumn="1" w:lastColumn="0" w:noHBand="0" w:noVBand="1"/>
      </w:tblPr>
      <w:tblGrid>
        <w:gridCol w:w="8175"/>
        <w:gridCol w:w="585"/>
        <w:gridCol w:w="813"/>
        <w:gridCol w:w="1012"/>
      </w:tblGrid>
      <w:tr w:rsidR="008C599E" w14:paraId="51892243" w14:textId="77777777" w:rsidTr="00E867C0">
        <w:trPr>
          <w:trHeight w:val="514"/>
        </w:trPr>
        <w:tc>
          <w:tcPr>
            <w:tcW w:w="817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207D2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B Übersichtsarbeiten und ggf. </w:t>
            </w:r>
            <w:proofErr w:type="spellStart"/>
            <w:r>
              <w:rPr>
                <w:rFonts w:ascii="Calibri" w:eastAsia="Calibri" w:hAnsi="Calibri" w:cs="Calibri"/>
                <w:b/>
              </w:rPr>
              <w:t>Kasuistiken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, </w:t>
            </w:r>
            <w:r>
              <w:rPr>
                <w:rFonts w:ascii="Calibri" w:eastAsia="Calibri" w:hAnsi="Calibri" w:cs="Calibri"/>
                <w:b/>
                <w:i/>
              </w:rPr>
              <w:t xml:space="preserve">Comments </w:t>
            </w:r>
            <w:r>
              <w:rPr>
                <w:rFonts w:ascii="Calibri" w:eastAsia="Calibri" w:hAnsi="Calibri" w:cs="Calibri"/>
                <w:b/>
              </w:rPr>
              <w:t xml:space="preserve">und </w:t>
            </w:r>
            <w:r>
              <w:rPr>
                <w:rFonts w:ascii="Calibri" w:eastAsia="Calibri" w:hAnsi="Calibri" w:cs="Calibri"/>
                <w:b/>
                <w:i/>
              </w:rPr>
              <w:t>Letters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AF93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 w:rsidRPr="00CE2079">
              <w:rPr>
                <w:rFonts w:ascii="Calibri" w:eastAsia="Calibri" w:hAnsi="Calibri" w:cs="Calibri"/>
              </w:rPr>
              <w:t>JIF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65B4A" w14:textId="77777777" w:rsidR="008C599E" w:rsidRDefault="008C599E" w:rsidP="00E867C0">
            <w:pPr>
              <w:spacing w:after="0" w:line="240" w:lineRule="auto"/>
              <w:ind w:left="149" w:right="412" w:firstLine="0"/>
            </w:pPr>
            <w:r>
              <w:rPr>
                <w:rFonts w:ascii="Calibri" w:eastAsia="Calibri" w:hAnsi="Calibri" w:cs="Calibri"/>
              </w:rPr>
              <w:t xml:space="preserve">Fortlaufende Zählung </w:t>
            </w:r>
          </w:p>
        </w:tc>
      </w:tr>
      <w:tr w:rsidR="008C599E" w14:paraId="1DE3EB04" w14:textId="77777777" w:rsidTr="00E867C0">
        <w:trPr>
          <w:trHeight w:val="310"/>
        </w:trPr>
        <w:tc>
          <w:tcPr>
            <w:tcW w:w="81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45243" w14:textId="77777777" w:rsidR="008C599E" w:rsidRDefault="008C599E" w:rsidP="00E867C0">
            <w:pPr>
              <w:spacing w:after="0" w:line="240" w:lineRule="auto"/>
              <w:ind w:left="0" w:right="0" w:firstLine="0"/>
            </w:pPr>
          </w:p>
        </w:tc>
        <w:tc>
          <w:tcPr>
            <w:tcW w:w="58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499B8" w14:textId="77777777" w:rsidR="008C599E" w:rsidRDefault="008C599E" w:rsidP="00E867C0">
            <w:pPr>
              <w:spacing w:after="0" w:line="240" w:lineRule="auto"/>
              <w:ind w:left="-245" w:right="0" w:firstLine="0"/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8A2FB0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EA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B5458EA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LA </w:t>
            </w:r>
          </w:p>
        </w:tc>
      </w:tr>
      <w:tr w:rsidR="008C599E" w14:paraId="7FF7B092" w14:textId="77777777" w:rsidTr="00E867C0">
        <w:trPr>
          <w:trHeight w:val="353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BC268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2016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DF45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57F2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18428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299C921C" w14:textId="77777777" w:rsidTr="00E867C0">
        <w:trPr>
          <w:trHeight w:val="365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DC5AA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1.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ED4A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A00441" w14:textId="77777777" w:rsidR="008C599E" w:rsidRDefault="008C599E" w:rsidP="00E867C0">
            <w:pPr>
              <w:spacing w:after="0" w:line="240" w:lineRule="auto"/>
              <w:ind w:left="113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4CFF952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43A594FA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1569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2.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843CC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73DBD4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923FC7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8C599E" w14:paraId="0D02D230" w14:textId="77777777" w:rsidTr="00E867C0">
        <w:trPr>
          <w:trHeight w:val="31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112F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2017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04C0B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820715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156763D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7E3D6442" w14:textId="77777777" w:rsidTr="00E867C0">
        <w:trPr>
          <w:trHeight w:val="350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2E9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3.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71932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0E7D09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DFB55D" w14:textId="77777777" w:rsidR="008C599E" w:rsidRDefault="008C599E" w:rsidP="00E867C0">
            <w:pPr>
              <w:spacing w:after="0" w:line="240" w:lineRule="auto"/>
              <w:ind w:left="108" w:right="0" w:firstLine="0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</w:tr>
      <w:tr w:rsidR="008C599E" w14:paraId="722D797B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C3004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2018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D38E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62E114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6184BA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B0DAB4D" w14:textId="77777777" w:rsidTr="00E867C0">
        <w:trPr>
          <w:trHeight w:val="274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071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 xml:space="preserve">4.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AA17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F4026F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2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F0E1A24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8496C5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162BD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2019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EE95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FEC921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276F2B1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5A4735B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CDDC8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5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F548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D22AAC3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3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FDF25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1F961734" w14:textId="77777777" w:rsidTr="00E867C0">
        <w:trPr>
          <w:trHeight w:val="276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5AC10" w14:textId="77777777" w:rsidR="008C599E" w:rsidRDefault="008C599E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  <w:b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6CD30" w14:textId="77777777" w:rsidR="008C599E" w:rsidRDefault="008C599E" w:rsidP="00E867C0">
            <w:pPr>
              <w:spacing w:after="0" w:line="240" w:lineRule="auto"/>
              <w:ind w:left="-245" w:right="0" w:firstLine="0"/>
              <w:jc w:val="center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5FA6928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2A0D847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14:paraId="0B454170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4DFA9" w14:textId="77777777" w:rsidR="008C599E" w:rsidRDefault="00F94704" w:rsidP="00E867C0">
            <w:pPr>
              <w:spacing w:after="0" w:line="240" w:lineRule="auto"/>
              <w:ind w:left="110" w:right="0" w:firstLine="0"/>
            </w:pPr>
            <w:r>
              <w:rPr>
                <w:rFonts w:ascii="Calibri" w:eastAsia="Calibri" w:hAnsi="Calibri" w:cs="Calibri"/>
              </w:rPr>
              <w:t>6</w:t>
            </w:r>
            <w:r w:rsidR="008C599E">
              <w:rPr>
                <w:rFonts w:ascii="Calibri" w:eastAsia="Calibri" w:hAnsi="Calibri" w:cs="Calibri"/>
              </w:rPr>
              <w:t xml:space="preserve">. xx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31F5" w14:textId="77777777" w:rsidR="008C599E" w:rsidRDefault="008C599E" w:rsidP="00E867C0">
            <w:pPr>
              <w:spacing w:after="0" w:line="240" w:lineRule="auto"/>
              <w:ind w:left="-245" w:right="108" w:firstLine="0"/>
              <w:jc w:val="right"/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C5A5C7E" w14:textId="77777777" w:rsidR="008C599E" w:rsidRDefault="008C599E" w:rsidP="00E867C0">
            <w:pPr>
              <w:spacing w:after="0" w:line="240" w:lineRule="auto"/>
              <w:ind w:left="7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9B3B79" w14:textId="77777777" w:rsidR="008C599E" w:rsidRDefault="008C599E" w:rsidP="00E867C0">
            <w:pPr>
              <w:spacing w:after="0" w:line="240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1C59E1AE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99AE4" w14:textId="229FDAC7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  <w:b/>
              </w:rPr>
            </w:pPr>
            <w:r w:rsidRPr="00245487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7EF8C" w14:textId="77777777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9ADBC14" w14:textId="61205CD2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152C85" w14:textId="1CFEA8DA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45487" w14:paraId="3FF0DFAC" w14:textId="77777777" w:rsidTr="00E867C0">
        <w:trPr>
          <w:trHeight w:val="281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9FBE4" w14:textId="2797D0ED" w:rsidR="00245487" w:rsidRPr="00245487" w:rsidRDefault="00245487" w:rsidP="00E867C0">
            <w:pPr>
              <w:spacing w:after="0" w:line="240" w:lineRule="auto"/>
              <w:ind w:left="110" w:right="0" w:firstLine="0"/>
              <w:rPr>
                <w:rFonts w:ascii="Calibri" w:eastAsia="Calibri" w:hAnsi="Calibri" w:cs="Calibri"/>
              </w:rPr>
            </w:pPr>
            <w:r w:rsidRPr="00245487">
              <w:rPr>
                <w:rFonts w:ascii="Calibri" w:eastAsia="Calibri" w:hAnsi="Calibri" w:cs="Calibri"/>
              </w:rPr>
              <w:t>7. xx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13744" w14:textId="1EB0F4CA" w:rsidR="00245487" w:rsidRDefault="00245487" w:rsidP="00E867C0">
            <w:pPr>
              <w:spacing w:after="0" w:line="240" w:lineRule="auto"/>
              <w:ind w:left="-245" w:right="108" w:firstLine="0"/>
              <w:jc w:val="right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x,x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D1F297" w14:textId="5AD7F4B4" w:rsidR="00245487" w:rsidRDefault="00245487" w:rsidP="00E867C0">
            <w:pPr>
              <w:spacing w:after="0" w:line="240" w:lineRule="auto"/>
              <w:ind w:left="7" w:right="0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E5437E3" w14:textId="2B9C12FF" w:rsidR="00245487" w:rsidRDefault="00245487" w:rsidP="00E867C0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C599E" w:rsidRPr="00785AFF" w14:paraId="7B7BC965" w14:textId="77777777" w:rsidTr="00E867C0">
        <w:trPr>
          <w:trHeight w:val="322"/>
        </w:trPr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AEC2D2A" w14:textId="77777777" w:rsidR="008C599E" w:rsidRPr="00354827" w:rsidRDefault="008C599E" w:rsidP="00E867C0">
            <w:pPr>
              <w:spacing w:after="0" w:line="240" w:lineRule="auto"/>
              <w:ind w:left="110" w:right="0" w:firstLine="0"/>
              <w:rPr>
                <w:b/>
              </w:rPr>
            </w:pPr>
            <w:r w:rsidRPr="00785AFF">
              <w:rPr>
                <w:rFonts w:ascii="Calibri" w:eastAsia="Calibri" w:hAnsi="Calibri" w:cs="Calibri"/>
                <w:b/>
              </w:rPr>
              <w:t xml:space="preserve">Summe EA bzw. LA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8DAF66" w14:textId="77777777" w:rsidR="008C599E" w:rsidRPr="00354827" w:rsidRDefault="008C599E" w:rsidP="00E867C0">
            <w:pPr>
              <w:spacing w:after="0" w:line="240" w:lineRule="auto"/>
              <w:ind w:left="-245" w:right="2" w:firstLine="0"/>
              <w:jc w:val="right"/>
              <w:rPr>
                <w:b/>
              </w:rPr>
            </w:pPr>
            <w:r w:rsidRPr="00785AFF">
              <w:rPr>
                <w:b/>
                <w:sz w:val="20"/>
              </w:rPr>
              <w:t xml:space="preserve"> </w:t>
            </w:r>
          </w:p>
        </w:tc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14:paraId="438EC1BC" w14:textId="3F0CD6A2" w:rsidR="008C599E" w:rsidRPr="00B15C12" w:rsidRDefault="008C599E" w:rsidP="00E867C0">
            <w:pPr>
              <w:spacing w:after="0" w:line="240" w:lineRule="auto"/>
              <w:ind w:left="7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3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56AB0F6E" w14:textId="1EDDA4D4" w:rsidR="008C599E" w:rsidRPr="00354827" w:rsidRDefault="00245487" w:rsidP="00E867C0">
            <w:pPr>
              <w:spacing w:after="0" w:line="240" w:lineRule="auto"/>
              <w:ind w:left="14" w:right="0" w:firstLine="0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  <w:r w:rsidR="006D7381">
              <w:rPr>
                <w:b/>
                <w:sz w:val="20"/>
              </w:rPr>
              <w:t>2</w:t>
            </w:r>
          </w:p>
        </w:tc>
      </w:tr>
    </w:tbl>
    <w:p w14:paraId="56EA311C" w14:textId="77777777" w:rsidR="008C599E" w:rsidRDefault="008C599E" w:rsidP="008C599E">
      <w:pPr>
        <w:spacing w:after="0" w:line="240" w:lineRule="auto"/>
        <w:ind w:right="0"/>
      </w:pPr>
    </w:p>
    <w:p w14:paraId="716ADE1A" w14:textId="77777777" w:rsidR="008C599E" w:rsidRDefault="008C599E" w:rsidP="008C599E">
      <w:pPr>
        <w:spacing w:after="0" w:line="240" w:lineRule="auto"/>
        <w:ind w:right="0"/>
      </w:pPr>
    </w:p>
    <w:sectPr w:rsidR="008C59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4" w:right="961" w:bottom="1686" w:left="528" w:header="426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62D1" w14:textId="77777777" w:rsidR="00441E4F" w:rsidRDefault="007F117C">
      <w:pPr>
        <w:spacing w:after="0" w:line="240" w:lineRule="auto"/>
      </w:pPr>
      <w:r>
        <w:separator/>
      </w:r>
    </w:p>
  </w:endnote>
  <w:endnote w:type="continuationSeparator" w:id="0">
    <w:p w14:paraId="3D3A5B48" w14:textId="77777777" w:rsidR="00441E4F" w:rsidRDefault="007F1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1F46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4648B736" wp14:editId="6EA95F44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223" name="Group 10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7" name="Shape 10677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73742F" id="Group 10223" o:spid="_x0000_s1026" style="position:absolute;margin-left:41.15pt;margin-top:778.2pt;width:513.25pt;height:.5pt;z-index:251662336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M1JU&#10;YYACAABZBgAADgAAAAAAAAAAAAAAAAAuAgAAZHJzL2Uyb0RvYy54bWxQSwECLQAUAAYACAAAACEA&#10;3w8oIuEAAAANAQAADwAAAAAAAAAAAAAAAADaBAAAZHJzL2Rvd25yZXYueG1sUEsFBgAAAAAEAAQA&#10;8wAAAOgFAAAAAA==&#10;">
              <v:shape id="Shape 10677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B68AEBA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8A33" w14:textId="3C9F7B3B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2B8ACEF" wp14:editId="31CF4922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94" name="Group 10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5" name="Shape 10675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82D3B9D" id="Group 10194" o:spid="_x0000_s1026" style="position:absolute;margin-left:41.15pt;margin-top:778.2pt;width:513.25pt;height:.5pt;z-index:251663360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cnGy&#10;4YACAABZBgAADgAAAAAAAAAAAAAAAAAuAgAAZHJzL2Uyb0RvYy54bWxQSwECLQAUAAYACAAAACEA&#10;3w8oIuEAAAANAQAADwAAAAAAAAAAAAAAAADaBAAAZHJzL2Rvd25yZXYueG1sUEsFBgAAAAAEAAQA&#10;8wAAAOgFAAAAAA==&#10;">
              <v:shape id="Shape 10675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C64B6D" w:rsidRPr="00C64B6D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  <w:p w14:paraId="1EFEAE4E" w14:textId="77777777" w:rsidR="00961707" w:rsidRDefault="003C3130">
    <w:pPr>
      <w:spacing w:after="0" w:line="259" w:lineRule="auto"/>
      <w:ind w:left="324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C10A1" w14:textId="77777777" w:rsidR="00961707" w:rsidRDefault="00F94704">
    <w:pPr>
      <w:spacing w:after="0" w:line="259" w:lineRule="auto"/>
      <w:ind w:left="0" w:right="-115" w:firstLine="0"/>
      <w:jc w:val="righ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6F2543C" wp14:editId="2996532C">
              <wp:simplePos x="0" y="0"/>
              <wp:positionH relativeFrom="page">
                <wp:posOffset>522732</wp:posOffset>
              </wp:positionH>
              <wp:positionV relativeFrom="page">
                <wp:posOffset>9883139</wp:posOffset>
              </wp:positionV>
              <wp:extent cx="6518148" cy="6097"/>
              <wp:effectExtent l="0" t="0" r="0" b="0"/>
              <wp:wrapSquare wrapText="bothSides"/>
              <wp:docPr id="10165" name="Group 101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8148" cy="6097"/>
                        <a:chOff x="0" y="0"/>
                        <a:chExt cx="6518148" cy="6097"/>
                      </a:xfrm>
                    </wpg:grpSpPr>
                    <wps:wsp>
                      <wps:cNvPr id="10673" name="Shape 10673"/>
                      <wps:cNvSpPr/>
                      <wps:spPr>
                        <a:xfrm>
                          <a:off x="0" y="0"/>
                          <a:ext cx="651814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8148" h="9144">
                              <a:moveTo>
                                <a:pt x="0" y="0"/>
                              </a:moveTo>
                              <a:lnTo>
                                <a:pt x="6518148" y="0"/>
                              </a:lnTo>
                              <a:lnTo>
                                <a:pt x="651814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17FFFED" id="Group 10165" o:spid="_x0000_s1026" style="position:absolute;margin-left:41.15pt;margin-top:778.2pt;width:513.25pt;height:.5pt;z-index:251664384;mso-position-horizontal-relative:page;mso-position-vertical-relative:page" coordsize="6518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">
              <v:shape id="Shape 10673" o:spid="_x0000_s1027" style="position:absolute;width:65181;height:91;visibility:visible;mso-wrap-style:square;v-text-anchor:top" coordsize="65181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" path="m,l6518148,r,9144l,9144,,e" fillcolor="black" stroked="f" strokeweight="0">
                <v:stroke miterlimit="83231f" joinstyle="miter"/>
                <v:path arrowok="t" textboxrect="0,0,6518148,9144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3AE6AE28" w14:textId="77777777" w:rsidR="00961707" w:rsidRDefault="00F94704">
    <w:pPr>
      <w:spacing w:after="0" w:line="259" w:lineRule="auto"/>
      <w:ind w:left="324" w:righ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E30D1" w14:textId="77777777" w:rsidR="00441E4F" w:rsidRDefault="007F117C">
      <w:pPr>
        <w:spacing w:after="0" w:line="240" w:lineRule="auto"/>
      </w:pPr>
      <w:r>
        <w:separator/>
      </w:r>
    </w:p>
  </w:footnote>
  <w:footnote w:type="continuationSeparator" w:id="0">
    <w:p w14:paraId="70772F1E" w14:textId="77777777" w:rsidR="00441E4F" w:rsidRDefault="007F1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32C4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5E70301" wp14:editId="2A6AF689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10EA878A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9386F" w14:textId="77777777" w:rsidR="00961707" w:rsidRDefault="00F94704" w:rsidP="00047C85">
    <w:pPr>
      <w:spacing w:after="0" w:line="259" w:lineRule="auto"/>
      <w:ind w:left="0" w:righ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6480AFF2" wp14:editId="37EAD060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16BBE3" w14:textId="77777777" w:rsidR="00961707" w:rsidRDefault="003C3130" w:rsidP="00047C85">
    <w:pPr>
      <w:spacing w:after="0" w:line="259" w:lineRule="auto"/>
      <w:ind w:left="0" w:right="-16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CC58" w14:textId="77777777" w:rsidR="00961707" w:rsidRDefault="00F94704">
    <w:pPr>
      <w:spacing w:after="0" w:line="259" w:lineRule="auto"/>
      <w:ind w:left="324" w:right="0" w:firstLine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78355E03" wp14:editId="32648FED">
          <wp:simplePos x="0" y="0"/>
          <wp:positionH relativeFrom="page">
            <wp:posOffset>5377817</wp:posOffset>
          </wp:positionH>
          <wp:positionV relativeFrom="page">
            <wp:posOffset>270510</wp:posOffset>
          </wp:positionV>
          <wp:extent cx="923249" cy="817245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249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  <w:p w14:paraId="595C1326" w14:textId="77777777" w:rsidR="00961707" w:rsidRDefault="00F94704">
    <w:pPr>
      <w:spacing w:after="0" w:line="259" w:lineRule="auto"/>
      <w:ind w:left="0" w:right="-163" w:firstLine="0"/>
      <w:jc w:val="righ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601F"/>
    <w:multiLevelType w:val="hybridMultilevel"/>
    <w:tmpl w:val="B19651EE"/>
    <w:lvl w:ilvl="0" w:tplc="8FB0DFCA">
      <w:start w:val="1"/>
      <w:numFmt w:val="bullet"/>
      <w:lvlText w:val="-"/>
      <w:lvlJc w:val="left"/>
      <w:pPr>
        <w:ind w:left="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DEC0BE">
      <w:start w:val="1"/>
      <w:numFmt w:val="bullet"/>
      <w:lvlText w:val="o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AE79BE">
      <w:start w:val="1"/>
      <w:numFmt w:val="bullet"/>
      <w:lvlText w:val="▪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D27DCA">
      <w:start w:val="1"/>
      <w:numFmt w:val="bullet"/>
      <w:lvlText w:val="•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16D86A">
      <w:start w:val="1"/>
      <w:numFmt w:val="bullet"/>
      <w:lvlText w:val="o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C2C0DE">
      <w:start w:val="1"/>
      <w:numFmt w:val="bullet"/>
      <w:lvlText w:val="▪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F2013C">
      <w:start w:val="1"/>
      <w:numFmt w:val="bullet"/>
      <w:lvlText w:val="•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E41B60">
      <w:start w:val="1"/>
      <w:numFmt w:val="bullet"/>
      <w:lvlText w:val="o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563400">
      <w:start w:val="1"/>
      <w:numFmt w:val="bullet"/>
      <w:lvlText w:val="▪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C52F77"/>
    <w:multiLevelType w:val="hybridMultilevel"/>
    <w:tmpl w:val="26A6F086"/>
    <w:lvl w:ilvl="0" w:tplc="DEB2DCE0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662954">
      <w:start w:val="1"/>
      <w:numFmt w:val="bullet"/>
      <w:lvlText w:val="o"/>
      <w:lvlJc w:val="left"/>
      <w:pPr>
        <w:ind w:left="1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06069E">
      <w:start w:val="1"/>
      <w:numFmt w:val="bullet"/>
      <w:lvlText w:val="▪"/>
      <w:lvlJc w:val="left"/>
      <w:pPr>
        <w:ind w:left="2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63BAA">
      <w:start w:val="1"/>
      <w:numFmt w:val="bullet"/>
      <w:lvlText w:val="•"/>
      <w:lvlJc w:val="left"/>
      <w:pPr>
        <w:ind w:left="3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5E4214">
      <w:start w:val="1"/>
      <w:numFmt w:val="bullet"/>
      <w:lvlText w:val="o"/>
      <w:lvlJc w:val="left"/>
      <w:pPr>
        <w:ind w:left="3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14F654">
      <w:start w:val="1"/>
      <w:numFmt w:val="bullet"/>
      <w:lvlText w:val="▪"/>
      <w:lvlJc w:val="left"/>
      <w:pPr>
        <w:ind w:left="4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F408BE">
      <w:start w:val="1"/>
      <w:numFmt w:val="bullet"/>
      <w:lvlText w:val="•"/>
      <w:lvlJc w:val="left"/>
      <w:pPr>
        <w:ind w:left="5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CE8CA">
      <w:start w:val="1"/>
      <w:numFmt w:val="bullet"/>
      <w:lvlText w:val="o"/>
      <w:lvlJc w:val="left"/>
      <w:pPr>
        <w:ind w:left="5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898C15C">
      <w:start w:val="1"/>
      <w:numFmt w:val="bullet"/>
      <w:lvlText w:val="▪"/>
      <w:lvlJc w:val="left"/>
      <w:pPr>
        <w:ind w:left="6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F84B6F"/>
    <w:multiLevelType w:val="hybridMultilevel"/>
    <w:tmpl w:val="654A4AD4"/>
    <w:lvl w:ilvl="0" w:tplc="0D8CFDC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EDF24">
      <w:start w:val="1"/>
      <w:numFmt w:val="bullet"/>
      <w:lvlText w:val="o"/>
      <w:lvlJc w:val="left"/>
      <w:pPr>
        <w:ind w:left="1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C639B4">
      <w:start w:val="1"/>
      <w:numFmt w:val="bullet"/>
      <w:lvlText w:val="▪"/>
      <w:lvlJc w:val="left"/>
      <w:pPr>
        <w:ind w:left="23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8C6150">
      <w:start w:val="1"/>
      <w:numFmt w:val="bullet"/>
      <w:lvlText w:val="•"/>
      <w:lvlJc w:val="left"/>
      <w:pPr>
        <w:ind w:left="30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3CAF8A">
      <w:start w:val="1"/>
      <w:numFmt w:val="bullet"/>
      <w:lvlText w:val="o"/>
      <w:lvlJc w:val="left"/>
      <w:pPr>
        <w:ind w:left="3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BC292E">
      <w:start w:val="1"/>
      <w:numFmt w:val="bullet"/>
      <w:lvlText w:val="▪"/>
      <w:lvlJc w:val="left"/>
      <w:pPr>
        <w:ind w:left="4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A69A6C">
      <w:start w:val="1"/>
      <w:numFmt w:val="bullet"/>
      <w:lvlText w:val="•"/>
      <w:lvlJc w:val="left"/>
      <w:pPr>
        <w:ind w:left="5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3EFE7A">
      <w:start w:val="1"/>
      <w:numFmt w:val="bullet"/>
      <w:lvlText w:val="o"/>
      <w:lvlJc w:val="left"/>
      <w:pPr>
        <w:ind w:left="5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C45CE">
      <w:start w:val="1"/>
      <w:numFmt w:val="bullet"/>
      <w:lvlText w:val="▪"/>
      <w:lvlJc w:val="left"/>
      <w:pPr>
        <w:ind w:left="6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595B03"/>
    <w:multiLevelType w:val="hybridMultilevel"/>
    <w:tmpl w:val="B914E372"/>
    <w:lvl w:ilvl="0" w:tplc="2ADC8648">
      <w:start w:val="1"/>
      <w:numFmt w:val="bullet"/>
      <w:lvlText w:val="-"/>
      <w:lvlJc w:val="left"/>
      <w:pPr>
        <w:ind w:left="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042C4A">
      <w:start w:val="1"/>
      <w:numFmt w:val="bullet"/>
      <w:lvlText w:val="o"/>
      <w:lvlJc w:val="left"/>
      <w:pPr>
        <w:ind w:left="18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4EE5616">
      <w:start w:val="1"/>
      <w:numFmt w:val="bullet"/>
      <w:lvlText w:val="▪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F459C0">
      <w:start w:val="1"/>
      <w:numFmt w:val="bullet"/>
      <w:lvlText w:val="•"/>
      <w:lvlJc w:val="left"/>
      <w:pPr>
        <w:ind w:left="3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A0BAE">
      <w:start w:val="1"/>
      <w:numFmt w:val="bullet"/>
      <w:lvlText w:val="o"/>
      <w:lvlJc w:val="left"/>
      <w:pPr>
        <w:ind w:left="4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1236">
      <w:start w:val="1"/>
      <w:numFmt w:val="bullet"/>
      <w:lvlText w:val="▪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2ABD0E">
      <w:start w:val="1"/>
      <w:numFmt w:val="bullet"/>
      <w:lvlText w:val="•"/>
      <w:lvlJc w:val="left"/>
      <w:pPr>
        <w:ind w:left="5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B2679E">
      <w:start w:val="1"/>
      <w:numFmt w:val="bullet"/>
      <w:lvlText w:val="o"/>
      <w:lvlJc w:val="left"/>
      <w:pPr>
        <w:ind w:left="6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A14F6">
      <w:start w:val="1"/>
      <w:numFmt w:val="bullet"/>
      <w:lvlText w:val="▪"/>
      <w:lvlJc w:val="left"/>
      <w:pPr>
        <w:ind w:left="6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194410"/>
    <w:multiLevelType w:val="hybridMultilevel"/>
    <w:tmpl w:val="A71445C8"/>
    <w:lvl w:ilvl="0" w:tplc="6D0A7AC4">
      <w:start w:val="1"/>
      <w:numFmt w:val="decimal"/>
      <w:lvlText w:val="%1)"/>
      <w:lvlJc w:val="left"/>
      <w:pPr>
        <w:ind w:left="1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48348C">
      <w:start w:val="1"/>
      <w:numFmt w:val="lowerLetter"/>
      <w:lvlText w:val="%2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0E47A2">
      <w:start w:val="1"/>
      <w:numFmt w:val="lowerRoman"/>
      <w:lvlText w:val="%3"/>
      <w:lvlJc w:val="left"/>
      <w:pPr>
        <w:ind w:left="22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6A4E02">
      <w:start w:val="1"/>
      <w:numFmt w:val="decimal"/>
      <w:lvlText w:val="%4"/>
      <w:lvlJc w:val="left"/>
      <w:pPr>
        <w:ind w:left="30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1EFF66">
      <w:start w:val="1"/>
      <w:numFmt w:val="lowerLetter"/>
      <w:lvlText w:val="%5"/>
      <w:lvlJc w:val="left"/>
      <w:pPr>
        <w:ind w:left="3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248310">
      <w:start w:val="1"/>
      <w:numFmt w:val="lowerRoman"/>
      <w:lvlText w:val="%6"/>
      <w:lvlJc w:val="left"/>
      <w:pPr>
        <w:ind w:left="4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25D7C">
      <w:start w:val="1"/>
      <w:numFmt w:val="decimal"/>
      <w:lvlText w:val="%7"/>
      <w:lvlJc w:val="left"/>
      <w:pPr>
        <w:ind w:left="5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86A04C">
      <w:start w:val="1"/>
      <w:numFmt w:val="lowerLetter"/>
      <w:lvlText w:val="%8"/>
      <w:lvlJc w:val="left"/>
      <w:pPr>
        <w:ind w:left="5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407E2">
      <w:start w:val="1"/>
      <w:numFmt w:val="lowerRoman"/>
      <w:lvlText w:val="%9"/>
      <w:lvlJc w:val="left"/>
      <w:pPr>
        <w:ind w:left="66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9720E6"/>
    <w:multiLevelType w:val="hybridMultilevel"/>
    <w:tmpl w:val="B16C23B4"/>
    <w:lvl w:ilvl="0" w:tplc="F800A84E">
      <w:start w:val="1"/>
      <w:numFmt w:val="decimal"/>
      <w:lvlText w:val="%1.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4BB8">
      <w:start w:val="1"/>
      <w:numFmt w:val="lowerLetter"/>
      <w:lvlText w:val="%2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EE488">
      <w:start w:val="1"/>
      <w:numFmt w:val="lowerRoman"/>
      <w:lvlText w:val="%3"/>
      <w:lvlJc w:val="left"/>
      <w:pPr>
        <w:ind w:left="29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9A56EE">
      <w:start w:val="1"/>
      <w:numFmt w:val="decimal"/>
      <w:lvlText w:val="%4"/>
      <w:lvlJc w:val="left"/>
      <w:pPr>
        <w:ind w:left="36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D8396A">
      <w:start w:val="1"/>
      <w:numFmt w:val="lowerLetter"/>
      <w:lvlText w:val="%5"/>
      <w:lvlJc w:val="left"/>
      <w:pPr>
        <w:ind w:left="4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FCB740">
      <w:start w:val="1"/>
      <w:numFmt w:val="lowerRoman"/>
      <w:lvlText w:val="%6"/>
      <w:lvlJc w:val="left"/>
      <w:pPr>
        <w:ind w:left="5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244">
      <w:start w:val="1"/>
      <w:numFmt w:val="decimal"/>
      <w:lvlText w:val="%7"/>
      <w:lvlJc w:val="left"/>
      <w:pPr>
        <w:ind w:left="5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88839E">
      <w:start w:val="1"/>
      <w:numFmt w:val="lowerLetter"/>
      <w:lvlText w:val="%8"/>
      <w:lvlJc w:val="left"/>
      <w:pPr>
        <w:ind w:left="6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7688CC">
      <w:start w:val="1"/>
      <w:numFmt w:val="lowerRoman"/>
      <w:lvlText w:val="%9"/>
      <w:lvlJc w:val="left"/>
      <w:pPr>
        <w:ind w:left="7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99E"/>
    <w:rsid w:val="000113BA"/>
    <w:rsid w:val="00245487"/>
    <w:rsid w:val="00323C34"/>
    <w:rsid w:val="003C3130"/>
    <w:rsid w:val="00441E4F"/>
    <w:rsid w:val="00692E50"/>
    <w:rsid w:val="006D7381"/>
    <w:rsid w:val="007F117C"/>
    <w:rsid w:val="008C599E"/>
    <w:rsid w:val="00A56422"/>
    <w:rsid w:val="00B911AB"/>
    <w:rsid w:val="00BF3551"/>
    <w:rsid w:val="00C64B6D"/>
    <w:rsid w:val="00C64D10"/>
    <w:rsid w:val="00EE5B96"/>
    <w:rsid w:val="00F9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935"/>
  <w15:chartTrackingRefBased/>
  <w15:docId w15:val="{1D512224-53B1-462E-AAAA-53BF3FD8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C599E"/>
    <w:pPr>
      <w:spacing w:after="5" w:line="249" w:lineRule="auto"/>
      <w:ind w:left="540" w:right="807" w:hanging="6"/>
    </w:pPr>
    <w:rPr>
      <w:rFonts w:ascii="Arial" w:eastAsia="Arial" w:hAnsi="Arial" w:cs="Arial"/>
      <w:color w:val="000000"/>
      <w:lang w:eastAsia="de-DE"/>
    </w:rPr>
  </w:style>
  <w:style w:type="paragraph" w:styleId="berschrift1">
    <w:name w:val="heading 1"/>
    <w:next w:val="Standard"/>
    <w:link w:val="berschrift1Zchn"/>
    <w:uiPriority w:val="9"/>
    <w:unhideWhenUsed/>
    <w:qFormat/>
    <w:rsid w:val="008C599E"/>
    <w:pPr>
      <w:keepNext/>
      <w:keepLines/>
      <w:spacing w:after="129" w:line="258" w:lineRule="auto"/>
      <w:ind w:left="396" w:right="358" w:hanging="10"/>
      <w:outlineLvl w:val="0"/>
    </w:pPr>
    <w:rPr>
      <w:rFonts w:ascii="Arial" w:eastAsia="Arial" w:hAnsi="Arial" w:cs="Arial"/>
      <w:b/>
      <w:color w:val="000000"/>
      <w:sz w:val="24"/>
      <w:lang w:eastAsia="de-DE"/>
    </w:rPr>
  </w:style>
  <w:style w:type="paragraph" w:styleId="berschrift2">
    <w:name w:val="heading 2"/>
    <w:next w:val="Standard"/>
    <w:link w:val="berschrift2Zchn"/>
    <w:uiPriority w:val="9"/>
    <w:unhideWhenUsed/>
    <w:qFormat/>
    <w:rsid w:val="008C599E"/>
    <w:pPr>
      <w:keepNext/>
      <w:keepLines/>
      <w:spacing w:after="161"/>
      <w:ind w:left="545" w:hanging="10"/>
      <w:outlineLvl w:val="1"/>
    </w:pPr>
    <w:rPr>
      <w:rFonts w:ascii="Arial" w:eastAsia="Arial" w:hAnsi="Arial" w:cs="Arial"/>
      <w:b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C599E"/>
    <w:rPr>
      <w:rFonts w:ascii="Arial" w:eastAsia="Arial" w:hAnsi="Arial" w:cs="Arial"/>
      <w:b/>
      <w:color w:val="000000"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C599E"/>
    <w:rPr>
      <w:rFonts w:ascii="Arial" w:eastAsia="Arial" w:hAnsi="Arial" w:cs="Arial"/>
      <w:b/>
      <w:color w:val="000000"/>
      <w:lang w:eastAsia="de-DE"/>
    </w:rPr>
  </w:style>
  <w:style w:type="table" w:customStyle="1" w:styleId="TableGrid">
    <w:name w:val="TableGrid"/>
    <w:rsid w:val="008C599E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C599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3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3C34"/>
    <w:rPr>
      <w:rFonts w:ascii="Segoe UI" w:eastAsia="Arial" w:hAnsi="Segoe UI" w:cs="Segoe UI"/>
      <w:color w:val="000000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3C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3C3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3C34"/>
    <w:rPr>
      <w:rFonts w:ascii="Arial" w:eastAsia="Arial" w:hAnsi="Arial" w:cs="Arial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3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3C34"/>
    <w:rPr>
      <w:rFonts w:ascii="Arial" w:eastAsia="Arial" w:hAnsi="Arial" w:cs="Arial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GCT mbh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Asschenfeldt</dc:creator>
  <cp:keywords/>
  <dc:description/>
  <cp:lastModifiedBy>Bianca Jerke</cp:lastModifiedBy>
  <cp:revision>3</cp:revision>
  <dcterms:created xsi:type="dcterms:W3CDTF">2021-08-10T08:33:00Z</dcterms:created>
  <dcterms:modified xsi:type="dcterms:W3CDTF">2021-08-10T08:34:00Z</dcterms:modified>
</cp:coreProperties>
</file>